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5D2834" w:rsidRDefault="005D2834" w:rsidP="005D2834">
      <w:pPr>
        <w:tabs>
          <w:tab w:val="left" w:pos="284"/>
        </w:tabs>
        <w:spacing w:after="0" w:line="240" w:lineRule="auto"/>
        <w:ind w:firstLine="284"/>
        <w:jc w:val="both"/>
        <w:rPr>
          <w:rFonts w:ascii="Times New Roman" w:eastAsia="Calibri" w:hAnsi="Times New Roman" w:cs="Times New Roman"/>
          <w:sz w:val="12"/>
          <w:szCs w:val="12"/>
        </w:rPr>
      </w:pPr>
    </w:p>
    <w:p w:rsidR="005D2834" w:rsidRDefault="005D2834" w:rsidP="005D28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D2834">
        <w:rPr>
          <w:rFonts w:ascii="Times New Roman" w:eastAsia="Calibri" w:hAnsi="Times New Roman" w:cs="Times New Roman"/>
          <w:sz w:val="12"/>
          <w:szCs w:val="12"/>
        </w:rPr>
        <w:t xml:space="preserve">Постановление администрации сельского поселения </w:t>
      </w:r>
      <w:r>
        <w:rPr>
          <w:rFonts w:ascii="Times New Roman" w:eastAsia="Calibri" w:hAnsi="Times New Roman" w:cs="Times New Roman"/>
          <w:sz w:val="12"/>
          <w:szCs w:val="12"/>
        </w:rPr>
        <w:t>Серноводск</w:t>
      </w:r>
      <w:r w:rsidRPr="005D2834">
        <w:rPr>
          <w:rFonts w:ascii="Times New Roman" w:eastAsia="Calibri" w:hAnsi="Times New Roman" w:cs="Times New Roman"/>
          <w:sz w:val="12"/>
          <w:szCs w:val="12"/>
        </w:rPr>
        <w:t xml:space="preserve"> муниципального района Сергиевский Самарской области</w:t>
      </w:r>
    </w:p>
    <w:p w:rsidR="005D2834" w:rsidRDefault="005D2834" w:rsidP="005D283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 от 07 августа 2024 года «</w:t>
      </w:r>
      <w:r w:rsidRPr="005D2834">
        <w:rPr>
          <w:rFonts w:ascii="Times New Roman" w:eastAsia="Calibri" w:hAnsi="Times New Roman" w:cs="Times New Roman"/>
          <w:sz w:val="12"/>
          <w:szCs w:val="12"/>
        </w:rPr>
        <w:t>О предоставлении разрешения на отклонение от предельных параметров</w:t>
      </w: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разрешенного строительства,</w:t>
      </w: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реконструкции объектов капитального строительства для земельного участка с кадастровым номером 63:31:0806017:2, расположенного по адресу: Самарская обл., Сергиевский район, пос.Серноводск, ул.Ленина, д.4</w:t>
      </w:r>
      <w:r>
        <w:rPr>
          <w:rFonts w:ascii="Times New Roman" w:eastAsia="Calibri" w:hAnsi="Times New Roman" w:cs="Times New Roman"/>
          <w:sz w:val="12"/>
          <w:szCs w:val="12"/>
        </w:rPr>
        <w:t>»………………………</w:t>
      </w:r>
      <w:r w:rsidR="007627F4">
        <w:rPr>
          <w:rFonts w:ascii="Times New Roman" w:eastAsia="Calibri" w:hAnsi="Times New Roman" w:cs="Times New Roman"/>
          <w:sz w:val="12"/>
          <w:szCs w:val="12"/>
        </w:rPr>
        <w:t>……………………………..</w:t>
      </w:r>
      <w:r>
        <w:rPr>
          <w:rFonts w:ascii="Times New Roman" w:eastAsia="Calibri" w:hAnsi="Times New Roman" w:cs="Times New Roman"/>
          <w:sz w:val="12"/>
          <w:szCs w:val="12"/>
        </w:rPr>
        <w:t>…………</w:t>
      </w:r>
      <w:r w:rsidR="007627F4">
        <w:rPr>
          <w:rFonts w:ascii="Times New Roman" w:eastAsia="Calibri" w:hAnsi="Times New Roman" w:cs="Times New Roman"/>
          <w:sz w:val="12"/>
          <w:szCs w:val="12"/>
        </w:rPr>
        <w:t>.</w:t>
      </w:r>
      <w:r>
        <w:rPr>
          <w:rFonts w:ascii="Times New Roman" w:eastAsia="Calibri" w:hAnsi="Times New Roman" w:cs="Times New Roman"/>
          <w:sz w:val="12"/>
          <w:szCs w:val="12"/>
        </w:rPr>
        <w:t>………….</w:t>
      </w:r>
      <w:r w:rsidR="007627F4">
        <w:rPr>
          <w:rFonts w:ascii="Times New Roman" w:eastAsia="Calibri" w:hAnsi="Times New Roman" w:cs="Times New Roman"/>
          <w:sz w:val="12"/>
          <w:szCs w:val="12"/>
        </w:rPr>
        <w:t>3</w:t>
      </w:r>
    </w:p>
    <w:p w:rsidR="005D2834" w:rsidRDefault="005D2834" w:rsidP="00B04C42">
      <w:pPr>
        <w:tabs>
          <w:tab w:val="left" w:pos="284"/>
        </w:tabs>
        <w:spacing w:after="0" w:line="240" w:lineRule="auto"/>
        <w:ind w:firstLine="284"/>
        <w:jc w:val="both"/>
        <w:rPr>
          <w:rFonts w:ascii="Times New Roman" w:eastAsia="Calibri" w:hAnsi="Times New Roman" w:cs="Times New Roman"/>
          <w:sz w:val="12"/>
          <w:szCs w:val="12"/>
        </w:rPr>
      </w:pPr>
    </w:p>
    <w:p w:rsidR="005D2834" w:rsidRDefault="005D2834" w:rsidP="005D28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D2834">
        <w:rPr>
          <w:rFonts w:ascii="Times New Roman" w:eastAsia="Calibri" w:hAnsi="Times New Roman" w:cs="Times New Roman"/>
          <w:sz w:val="12"/>
          <w:szCs w:val="12"/>
        </w:rPr>
        <w:t xml:space="preserve">Постановление администрации сельского поселения </w:t>
      </w:r>
      <w:r>
        <w:rPr>
          <w:rFonts w:ascii="Times New Roman" w:eastAsia="Calibri" w:hAnsi="Times New Roman" w:cs="Times New Roman"/>
          <w:sz w:val="12"/>
          <w:szCs w:val="12"/>
        </w:rPr>
        <w:t>Кармало-Аделяково</w:t>
      </w:r>
      <w:r w:rsidRPr="005D2834">
        <w:rPr>
          <w:rFonts w:ascii="Times New Roman" w:eastAsia="Calibri" w:hAnsi="Times New Roman" w:cs="Times New Roman"/>
          <w:sz w:val="12"/>
          <w:szCs w:val="12"/>
        </w:rPr>
        <w:t xml:space="preserve"> муниципального района Сергиевский Самарской области</w:t>
      </w:r>
    </w:p>
    <w:p w:rsidR="00BC5916" w:rsidRPr="00BC5916" w:rsidRDefault="005D2834" w:rsidP="005D283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06 августа 2024 года «</w:t>
      </w:r>
      <w:r w:rsidRPr="005D2834">
        <w:rPr>
          <w:rFonts w:ascii="Times New Roman" w:eastAsia="Calibri" w:hAnsi="Times New Roman" w:cs="Times New Roman"/>
          <w:sz w:val="12"/>
          <w:szCs w:val="12"/>
        </w:rPr>
        <w:t>О внесении изменений в постановление администрации сельского поселения Кармало-Аделяково №32 от 13.08.2020г. «Об организации работы учебно-консультационного пункта по гражданской обороне и чрезвычайным ситуациям на территории сельского поселения Кармало-Аделяково муниципального района Сергиевский»</w:t>
      </w:r>
      <w:r>
        <w:rPr>
          <w:rFonts w:ascii="Times New Roman" w:eastAsia="Calibri" w:hAnsi="Times New Roman" w:cs="Times New Roman"/>
          <w:sz w:val="12"/>
          <w:szCs w:val="12"/>
        </w:rPr>
        <w:t>»………………………………</w:t>
      </w:r>
      <w:r w:rsidR="007627F4">
        <w:rPr>
          <w:rFonts w:ascii="Times New Roman" w:eastAsia="Calibri" w:hAnsi="Times New Roman" w:cs="Times New Roman"/>
          <w:sz w:val="12"/>
          <w:szCs w:val="12"/>
        </w:rPr>
        <w:t>.</w:t>
      </w:r>
      <w:r>
        <w:rPr>
          <w:rFonts w:ascii="Times New Roman" w:eastAsia="Calibri" w:hAnsi="Times New Roman" w:cs="Times New Roman"/>
          <w:sz w:val="12"/>
          <w:szCs w:val="12"/>
        </w:rPr>
        <w:t>………</w:t>
      </w:r>
      <w:r w:rsidR="007627F4">
        <w:rPr>
          <w:rFonts w:ascii="Times New Roman" w:eastAsia="Calibri" w:hAnsi="Times New Roman" w:cs="Times New Roman"/>
          <w:sz w:val="12"/>
          <w:szCs w:val="12"/>
        </w:rPr>
        <w:t>…………..</w:t>
      </w:r>
      <w:r>
        <w:rPr>
          <w:rFonts w:ascii="Times New Roman" w:eastAsia="Calibri" w:hAnsi="Times New Roman" w:cs="Times New Roman"/>
          <w:sz w:val="12"/>
          <w:szCs w:val="12"/>
        </w:rPr>
        <w:t>………………….</w:t>
      </w:r>
      <w:r w:rsidR="007627F4">
        <w:rPr>
          <w:rFonts w:ascii="Times New Roman" w:eastAsia="Calibri" w:hAnsi="Times New Roman" w:cs="Times New Roman"/>
          <w:sz w:val="12"/>
          <w:szCs w:val="12"/>
        </w:rPr>
        <w:t>3</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E4981" w:rsidRPr="009E4981" w:rsidRDefault="009E4981" w:rsidP="009E4981">
      <w:pPr>
        <w:tabs>
          <w:tab w:val="left" w:pos="284"/>
        </w:tabs>
        <w:spacing w:after="0" w:line="240" w:lineRule="auto"/>
        <w:ind w:firstLine="284"/>
        <w:jc w:val="both"/>
        <w:rPr>
          <w:rFonts w:ascii="Times New Roman" w:eastAsia="Calibri" w:hAnsi="Times New Roman" w:cs="Times New Roman"/>
          <w:sz w:val="12"/>
          <w:szCs w:val="12"/>
        </w:rPr>
      </w:pPr>
      <w:r w:rsidRPr="009E4981">
        <w:rPr>
          <w:rFonts w:ascii="Times New Roman" w:eastAsia="Calibri" w:hAnsi="Times New Roman" w:cs="Times New Roman"/>
          <w:sz w:val="12"/>
          <w:szCs w:val="12"/>
        </w:rPr>
        <w:t>3. Постановление администрации муниципального района Сергиевский Самарской области</w:t>
      </w:r>
    </w:p>
    <w:p w:rsidR="0097702A" w:rsidRPr="0097702A" w:rsidRDefault="009E4981" w:rsidP="0097702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№802 от 06 августа 2024 года «</w:t>
      </w:r>
      <w:r w:rsidRPr="009E4981">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Самарской области от 18.11.2022 № 1324 «О мерах поддержки отдельных категорий граждан, участвующих в специальной военной операции»</w:t>
      </w:r>
      <w:r>
        <w:rPr>
          <w:rFonts w:ascii="Times New Roman" w:eastAsia="Calibri" w:hAnsi="Times New Roman" w:cs="Times New Roman"/>
          <w:sz w:val="12"/>
          <w:szCs w:val="12"/>
        </w:rPr>
        <w:t>»……</w:t>
      </w:r>
      <w:r w:rsidR="007627F4">
        <w:rPr>
          <w:rFonts w:ascii="Times New Roman" w:eastAsia="Calibri" w:hAnsi="Times New Roman" w:cs="Times New Roman"/>
          <w:sz w:val="12"/>
          <w:szCs w:val="12"/>
        </w:rPr>
        <w:t>……..</w:t>
      </w:r>
      <w:r>
        <w:rPr>
          <w:rFonts w:ascii="Times New Roman" w:eastAsia="Calibri" w:hAnsi="Times New Roman" w:cs="Times New Roman"/>
          <w:sz w:val="12"/>
          <w:szCs w:val="12"/>
        </w:rPr>
        <w:t>………….</w:t>
      </w:r>
      <w:r w:rsidR="007627F4">
        <w:rPr>
          <w:rFonts w:ascii="Times New Roman" w:eastAsia="Calibri" w:hAnsi="Times New Roman" w:cs="Times New Roman"/>
          <w:sz w:val="12"/>
          <w:szCs w:val="12"/>
        </w:rPr>
        <w:t>5</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547E50" w:rsidRPr="009E4981" w:rsidRDefault="00547E50" w:rsidP="00547E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9E4981">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134B8" w:rsidRPr="001134B8" w:rsidRDefault="00547E50" w:rsidP="00547E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№809 от 08 августа 2024 года «</w:t>
      </w:r>
      <w:r w:rsidRPr="00547E50">
        <w:rPr>
          <w:rFonts w:ascii="Times New Roman" w:eastAsia="Calibri" w:hAnsi="Times New Roman" w:cs="Times New Roman"/>
          <w:sz w:val="12"/>
          <w:szCs w:val="12"/>
        </w:rPr>
        <w:t>Об утверждении Порядка бесплатного посещения многодетными семьями Сергиевского историко – краеведческого музея</w:t>
      </w:r>
      <w:r>
        <w:rPr>
          <w:rFonts w:ascii="Times New Roman" w:eastAsia="Calibri" w:hAnsi="Times New Roman" w:cs="Times New Roman"/>
          <w:sz w:val="12"/>
          <w:szCs w:val="12"/>
        </w:rPr>
        <w:t xml:space="preserve"> </w:t>
      </w:r>
      <w:r w:rsidRPr="00547E50">
        <w:rPr>
          <w:rFonts w:ascii="Times New Roman" w:eastAsia="Calibri" w:hAnsi="Times New Roman" w:cs="Times New Roman"/>
          <w:sz w:val="12"/>
          <w:szCs w:val="12"/>
        </w:rPr>
        <w:t>и проводимых им выставок на территории муниципального района Сергиевский Самарской области</w:t>
      </w:r>
      <w:r>
        <w:rPr>
          <w:rFonts w:ascii="Times New Roman" w:eastAsia="Calibri" w:hAnsi="Times New Roman" w:cs="Times New Roman"/>
          <w:sz w:val="12"/>
          <w:szCs w:val="12"/>
        </w:rPr>
        <w:t>»………</w:t>
      </w:r>
      <w:r w:rsidR="007627F4">
        <w:rPr>
          <w:rFonts w:ascii="Times New Roman" w:eastAsia="Calibri" w:hAnsi="Times New Roman" w:cs="Times New Roman"/>
          <w:sz w:val="12"/>
          <w:szCs w:val="12"/>
        </w:rPr>
        <w:t>………..</w:t>
      </w:r>
      <w:r>
        <w:rPr>
          <w:rFonts w:ascii="Times New Roman" w:eastAsia="Calibri" w:hAnsi="Times New Roman" w:cs="Times New Roman"/>
          <w:sz w:val="12"/>
          <w:szCs w:val="12"/>
        </w:rPr>
        <w:t>……..</w:t>
      </w:r>
      <w:r w:rsidR="007627F4">
        <w:rPr>
          <w:rFonts w:ascii="Times New Roman" w:eastAsia="Calibri" w:hAnsi="Times New Roman" w:cs="Times New Roman"/>
          <w:sz w:val="12"/>
          <w:szCs w:val="12"/>
        </w:rPr>
        <w:t>6</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547E50" w:rsidRPr="009E4981" w:rsidRDefault="00547E50" w:rsidP="00547E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9E4981">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4316" w:rsidRDefault="00547E50" w:rsidP="00547E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№812 от 09 августа 2024 года «</w:t>
      </w:r>
      <w:r w:rsidRPr="00547E50">
        <w:rPr>
          <w:rFonts w:ascii="Times New Roman" w:eastAsia="Calibri" w:hAnsi="Times New Roman" w:cs="Times New Roman"/>
          <w:sz w:val="12"/>
          <w:szCs w:val="12"/>
        </w:rPr>
        <w:t>О признании утратившими силу постановлений администрации муниципального района Сергиевский Самарской области</w:t>
      </w:r>
      <w:r>
        <w:rPr>
          <w:rFonts w:ascii="Times New Roman" w:eastAsia="Calibri" w:hAnsi="Times New Roman" w:cs="Times New Roman"/>
          <w:sz w:val="12"/>
          <w:szCs w:val="12"/>
        </w:rPr>
        <w:t>»……………………………………………………………………………………………………</w:t>
      </w:r>
      <w:r w:rsidR="007627F4">
        <w:rPr>
          <w:rFonts w:ascii="Times New Roman" w:eastAsia="Calibri" w:hAnsi="Times New Roman" w:cs="Times New Roman"/>
          <w:sz w:val="12"/>
          <w:szCs w:val="12"/>
        </w:rPr>
        <w:t>………………………………………………..</w:t>
      </w:r>
      <w:r>
        <w:rPr>
          <w:rFonts w:ascii="Times New Roman" w:eastAsia="Calibri" w:hAnsi="Times New Roman" w:cs="Times New Roman"/>
          <w:sz w:val="12"/>
          <w:szCs w:val="12"/>
        </w:rPr>
        <w:t>…..</w:t>
      </w:r>
      <w:r w:rsidR="007627F4">
        <w:rPr>
          <w:rFonts w:ascii="Times New Roman" w:eastAsia="Calibri" w:hAnsi="Times New Roman" w:cs="Times New Roman"/>
          <w:sz w:val="12"/>
          <w:szCs w:val="12"/>
        </w:rPr>
        <w:t>6</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553663" w:rsidP="00553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553663">
        <w:rPr>
          <w:rFonts w:ascii="Times New Roman" w:eastAsia="Calibri" w:hAnsi="Times New Roman" w:cs="Times New Roman"/>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АО «Самаранефтегаз»: 8112П «Сбор нефти и газа со скважин №№ 157, 158, 169, 170, 253 Южно-Орловского месторождения» в границах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5D2834" w:rsidRPr="005D2834" w:rsidRDefault="005D2834" w:rsidP="005D2834">
      <w:pPr>
        <w:tabs>
          <w:tab w:val="left" w:pos="284"/>
          <w:tab w:val="left" w:pos="3828"/>
        </w:tabs>
        <w:spacing w:after="0" w:line="240" w:lineRule="auto"/>
        <w:jc w:val="center"/>
        <w:rPr>
          <w:rFonts w:ascii="Times New Roman" w:eastAsia="Calibri" w:hAnsi="Times New Roman" w:cs="Times New Roman"/>
          <w:b/>
          <w:sz w:val="12"/>
          <w:szCs w:val="12"/>
        </w:rPr>
      </w:pPr>
      <w:r w:rsidRPr="005D2834">
        <w:rPr>
          <w:rFonts w:ascii="Times New Roman" w:eastAsia="Calibri" w:hAnsi="Times New Roman" w:cs="Times New Roman"/>
          <w:b/>
          <w:sz w:val="12"/>
          <w:szCs w:val="12"/>
        </w:rPr>
        <w:lastRenderedPageBreak/>
        <w:t>АДМИНИСТРАЦИЯ</w:t>
      </w:r>
    </w:p>
    <w:p w:rsidR="005D2834" w:rsidRPr="005D2834" w:rsidRDefault="005D2834" w:rsidP="005D2834">
      <w:pPr>
        <w:tabs>
          <w:tab w:val="left" w:pos="284"/>
          <w:tab w:val="left" w:pos="3828"/>
        </w:tabs>
        <w:spacing w:after="0" w:line="240" w:lineRule="auto"/>
        <w:jc w:val="center"/>
        <w:rPr>
          <w:rFonts w:ascii="Times New Roman" w:eastAsia="Calibri" w:hAnsi="Times New Roman" w:cs="Times New Roman"/>
          <w:b/>
          <w:sz w:val="12"/>
          <w:szCs w:val="12"/>
        </w:rPr>
      </w:pPr>
      <w:r w:rsidRPr="005D283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5D2834" w:rsidRPr="005D2834" w:rsidRDefault="005D2834" w:rsidP="005D2834">
      <w:pPr>
        <w:tabs>
          <w:tab w:val="left" w:pos="284"/>
        </w:tabs>
        <w:spacing w:after="0" w:line="240" w:lineRule="auto"/>
        <w:jc w:val="center"/>
        <w:rPr>
          <w:rFonts w:ascii="Times New Roman" w:eastAsia="Calibri" w:hAnsi="Times New Roman" w:cs="Times New Roman"/>
          <w:b/>
          <w:sz w:val="12"/>
          <w:szCs w:val="12"/>
        </w:rPr>
      </w:pPr>
      <w:r w:rsidRPr="005D2834">
        <w:rPr>
          <w:rFonts w:ascii="Times New Roman" w:eastAsia="Calibri" w:hAnsi="Times New Roman" w:cs="Times New Roman"/>
          <w:b/>
          <w:sz w:val="12"/>
          <w:szCs w:val="12"/>
        </w:rPr>
        <w:t>МУНИЦИПАЛЬНОГО РАЙОНА СЕРГИЕВСКИЙ</w:t>
      </w:r>
    </w:p>
    <w:p w:rsidR="005D2834" w:rsidRPr="005D2834" w:rsidRDefault="005D2834" w:rsidP="005D2834">
      <w:pPr>
        <w:tabs>
          <w:tab w:val="left" w:pos="284"/>
        </w:tabs>
        <w:spacing w:after="0" w:line="240" w:lineRule="auto"/>
        <w:jc w:val="center"/>
        <w:rPr>
          <w:rFonts w:ascii="Times New Roman" w:eastAsia="Calibri" w:hAnsi="Times New Roman" w:cs="Times New Roman"/>
          <w:b/>
          <w:sz w:val="12"/>
          <w:szCs w:val="12"/>
        </w:rPr>
      </w:pPr>
      <w:r w:rsidRPr="005D2834">
        <w:rPr>
          <w:rFonts w:ascii="Times New Roman" w:eastAsia="Calibri" w:hAnsi="Times New Roman" w:cs="Times New Roman"/>
          <w:b/>
          <w:sz w:val="12"/>
          <w:szCs w:val="12"/>
        </w:rPr>
        <w:t>САМАРСКОЙ ОБЛАСТИ</w:t>
      </w:r>
    </w:p>
    <w:p w:rsidR="005D2834" w:rsidRPr="005D2834" w:rsidRDefault="005D2834" w:rsidP="005D2834">
      <w:pPr>
        <w:tabs>
          <w:tab w:val="left" w:pos="284"/>
        </w:tabs>
        <w:spacing w:after="0" w:line="240" w:lineRule="auto"/>
        <w:jc w:val="center"/>
        <w:rPr>
          <w:rFonts w:ascii="Times New Roman" w:eastAsia="Calibri" w:hAnsi="Times New Roman" w:cs="Times New Roman"/>
          <w:sz w:val="12"/>
          <w:szCs w:val="12"/>
        </w:rPr>
      </w:pPr>
    </w:p>
    <w:p w:rsidR="005D2834" w:rsidRPr="005D2834" w:rsidRDefault="005D2834" w:rsidP="005D2834">
      <w:pPr>
        <w:tabs>
          <w:tab w:val="left" w:pos="284"/>
        </w:tabs>
        <w:spacing w:after="0" w:line="240" w:lineRule="auto"/>
        <w:jc w:val="center"/>
        <w:rPr>
          <w:rFonts w:ascii="Times New Roman" w:eastAsia="Calibri" w:hAnsi="Times New Roman" w:cs="Times New Roman"/>
          <w:sz w:val="12"/>
          <w:szCs w:val="12"/>
        </w:rPr>
      </w:pPr>
      <w:r w:rsidRPr="005D2834">
        <w:rPr>
          <w:rFonts w:ascii="Times New Roman" w:eastAsia="Calibri" w:hAnsi="Times New Roman" w:cs="Times New Roman"/>
          <w:sz w:val="12"/>
          <w:szCs w:val="12"/>
        </w:rPr>
        <w:t>ПОСТАНОВЛЕНИЕ</w:t>
      </w:r>
    </w:p>
    <w:p w:rsidR="005D2834" w:rsidRPr="005D2834" w:rsidRDefault="005D2834" w:rsidP="005D283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5D283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5D2834">
        <w:rPr>
          <w:rFonts w:ascii="Times New Roman" w:eastAsia="Calibri" w:hAnsi="Times New Roman" w:cs="Times New Roman"/>
          <w:sz w:val="12"/>
          <w:szCs w:val="12"/>
        </w:rPr>
        <w:t xml:space="preserve"> 2024г.                                                                                                                                                                                                                     №36</w:t>
      </w:r>
    </w:p>
    <w:p w:rsidR="005D2834" w:rsidRPr="005D2834" w:rsidRDefault="005D2834" w:rsidP="005D2834">
      <w:pPr>
        <w:tabs>
          <w:tab w:val="left" w:pos="284"/>
          <w:tab w:val="left" w:pos="3828"/>
        </w:tabs>
        <w:spacing w:after="0" w:line="240" w:lineRule="auto"/>
        <w:jc w:val="center"/>
        <w:rPr>
          <w:rFonts w:ascii="Times New Roman" w:eastAsia="Calibri" w:hAnsi="Times New Roman" w:cs="Times New Roman"/>
          <w:b/>
          <w:sz w:val="12"/>
          <w:szCs w:val="12"/>
        </w:rPr>
      </w:pPr>
      <w:r w:rsidRPr="005D2834">
        <w:rPr>
          <w:rFonts w:ascii="Times New Roman" w:eastAsia="Calibri" w:hAnsi="Times New Roman" w:cs="Times New Roman"/>
          <w:b/>
          <w:sz w:val="12"/>
          <w:szCs w:val="12"/>
        </w:rPr>
        <w:t>О предоставлении разрешения на отклонение от предельных параметров разрешенного строительства,</w:t>
      </w:r>
    </w:p>
    <w:p w:rsidR="005D2834" w:rsidRPr="005D2834" w:rsidRDefault="005D2834" w:rsidP="005D2834">
      <w:pPr>
        <w:tabs>
          <w:tab w:val="left" w:pos="284"/>
          <w:tab w:val="left" w:pos="3828"/>
        </w:tabs>
        <w:spacing w:after="0" w:line="240" w:lineRule="auto"/>
        <w:jc w:val="center"/>
        <w:rPr>
          <w:rFonts w:ascii="Times New Roman" w:eastAsia="Calibri" w:hAnsi="Times New Roman" w:cs="Times New Roman"/>
          <w:b/>
          <w:sz w:val="12"/>
          <w:szCs w:val="12"/>
        </w:rPr>
      </w:pPr>
      <w:r w:rsidRPr="005D2834">
        <w:rPr>
          <w:rFonts w:ascii="Times New Roman" w:eastAsia="Calibri" w:hAnsi="Times New Roman" w:cs="Times New Roman"/>
          <w:b/>
          <w:sz w:val="12"/>
          <w:szCs w:val="12"/>
        </w:rPr>
        <w:t>реконструкции объектов капитального строительства для земельного участка с кадастровым номером 63:31:0806017:2,</w:t>
      </w:r>
    </w:p>
    <w:p w:rsidR="005D2834" w:rsidRPr="005D2834" w:rsidRDefault="005D2834" w:rsidP="005D2834">
      <w:pPr>
        <w:tabs>
          <w:tab w:val="left" w:pos="284"/>
          <w:tab w:val="left" w:pos="3828"/>
        </w:tabs>
        <w:spacing w:after="0" w:line="240" w:lineRule="auto"/>
        <w:jc w:val="center"/>
        <w:rPr>
          <w:rFonts w:ascii="Times New Roman" w:eastAsia="Calibri" w:hAnsi="Times New Roman" w:cs="Times New Roman"/>
          <w:b/>
          <w:sz w:val="12"/>
          <w:szCs w:val="12"/>
        </w:rPr>
      </w:pPr>
      <w:r w:rsidRPr="005D2834">
        <w:rPr>
          <w:rFonts w:ascii="Times New Roman" w:eastAsia="Calibri" w:hAnsi="Times New Roman" w:cs="Times New Roman"/>
          <w:b/>
          <w:sz w:val="12"/>
          <w:szCs w:val="12"/>
        </w:rPr>
        <w:t>расположенного по адресу: Самарская обл., Сергиевский район, пос.Серноводск, ул.Ленина, д.4</w:t>
      </w:r>
    </w:p>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Рассмотрев заявление Ширяева Сергея Юрьевича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Серноводск муниципального района Сергиевский Самарской области</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b/>
          <w:sz w:val="12"/>
          <w:szCs w:val="12"/>
        </w:rPr>
        <w:t>ПОСТАНОВЛЯЕТ</w:t>
      </w:r>
      <w:r w:rsidRPr="005D2834">
        <w:rPr>
          <w:rFonts w:ascii="Times New Roman" w:eastAsia="Calibri" w:hAnsi="Times New Roman" w:cs="Times New Roman"/>
          <w:sz w:val="12"/>
          <w:szCs w:val="12"/>
        </w:rPr>
        <w:t>:</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Предоставить разрешение на отклонение от предельных параметров</w:t>
      </w:r>
      <w:r>
        <w:rPr>
          <w:rFonts w:ascii="Times New Roman" w:eastAsia="Calibri" w:hAnsi="Times New Roman" w:cs="Times New Roman"/>
          <w:sz w:val="12"/>
          <w:szCs w:val="12"/>
        </w:rPr>
        <w:t xml:space="preserve"> разрешенного </w:t>
      </w:r>
      <w:r w:rsidRPr="005D2834">
        <w:rPr>
          <w:rFonts w:ascii="Times New Roman" w:eastAsia="Calibri" w:hAnsi="Times New Roman" w:cs="Times New Roman"/>
          <w:sz w:val="12"/>
          <w:szCs w:val="12"/>
        </w:rPr>
        <w:t>строительства, реконструкции объектов    капитального строительства для земельного участка с кадастровым номером 63:31:0806017:2, расположенного по адресу: Самарская обл., Сергиевский район, пос.Серноводск, ул.Ленина, д.4, с установлением следующих значений параметров:</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уменьшение минимального отступа от границы земельного участка до отдельно стоящих зданий с 3 метров до 1 метра;</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1 метра.</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5. Контроль за выполнением настоящего Постановления оставляю за собой.</w:t>
      </w:r>
    </w:p>
    <w:p w:rsidR="005D2834" w:rsidRPr="005D2834" w:rsidRDefault="005D2834" w:rsidP="005D2834">
      <w:pPr>
        <w:tabs>
          <w:tab w:val="left" w:pos="284"/>
          <w:tab w:val="left" w:pos="3828"/>
        </w:tabs>
        <w:spacing w:after="0" w:line="240" w:lineRule="auto"/>
        <w:jc w:val="right"/>
        <w:rPr>
          <w:rFonts w:ascii="Times New Roman" w:eastAsia="Calibri" w:hAnsi="Times New Roman" w:cs="Times New Roman"/>
          <w:sz w:val="12"/>
          <w:szCs w:val="12"/>
        </w:rPr>
      </w:pPr>
      <w:r w:rsidRPr="005D2834">
        <w:rPr>
          <w:rFonts w:ascii="Times New Roman" w:eastAsia="Calibri" w:hAnsi="Times New Roman" w:cs="Times New Roman"/>
          <w:sz w:val="12"/>
          <w:szCs w:val="12"/>
        </w:rPr>
        <w:t>Глава сельского поселения Серноводск</w:t>
      </w:r>
    </w:p>
    <w:p w:rsidR="005D2834" w:rsidRDefault="005D2834" w:rsidP="005D2834">
      <w:pPr>
        <w:tabs>
          <w:tab w:val="left" w:pos="284"/>
          <w:tab w:val="left" w:pos="3828"/>
        </w:tabs>
        <w:spacing w:after="0" w:line="240" w:lineRule="auto"/>
        <w:jc w:val="right"/>
        <w:rPr>
          <w:rFonts w:ascii="Times New Roman" w:eastAsia="Calibri" w:hAnsi="Times New Roman" w:cs="Times New Roman"/>
          <w:sz w:val="12"/>
          <w:szCs w:val="12"/>
        </w:rPr>
      </w:pPr>
      <w:r w:rsidRPr="005D2834">
        <w:rPr>
          <w:rFonts w:ascii="Times New Roman" w:eastAsia="Calibri" w:hAnsi="Times New Roman" w:cs="Times New Roman"/>
          <w:sz w:val="12"/>
          <w:szCs w:val="12"/>
        </w:rPr>
        <w:t>муниципального района Сергиевский</w:t>
      </w:r>
    </w:p>
    <w:p w:rsidR="003519F1" w:rsidRPr="003519F1" w:rsidRDefault="005D2834" w:rsidP="005D2834">
      <w:pPr>
        <w:tabs>
          <w:tab w:val="left" w:pos="284"/>
          <w:tab w:val="left" w:pos="3828"/>
        </w:tabs>
        <w:spacing w:after="0" w:line="240" w:lineRule="auto"/>
        <w:jc w:val="right"/>
        <w:rPr>
          <w:rFonts w:ascii="Times New Roman" w:eastAsia="Calibri" w:hAnsi="Times New Roman" w:cs="Times New Roman"/>
          <w:sz w:val="12"/>
          <w:szCs w:val="12"/>
        </w:rPr>
      </w:pPr>
      <w:r w:rsidRPr="005D2834">
        <w:rPr>
          <w:rFonts w:ascii="Times New Roman" w:eastAsia="Calibri" w:hAnsi="Times New Roman" w:cs="Times New Roman"/>
          <w:sz w:val="12"/>
          <w:szCs w:val="12"/>
        </w:rPr>
        <w:t>В.В.Тулгаев</w:t>
      </w: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5D2834" w:rsidRPr="005D2834" w:rsidRDefault="005D2834" w:rsidP="005D2834">
      <w:pPr>
        <w:tabs>
          <w:tab w:val="left" w:pos="284"/>
          <w:tab w:val="left" w:pos="3828"/>
        </w:tabs>
        <w:spacing w:after="0" w:line="240" w:lineRule="auto"/>
        <w:jc w:val="center"/>
        <w:rPr>
          <w:rFonts w:ascii="Times New Roman" w:eastAsia="Calibri" w:hAnsi="Times New Roman" w:cs="Times New Roman"/>
          <w:b/>
          <w:sz w:val="12"/>
          <w:szCs w:val="12"/>
        </w:rPr>
      </w:pPr>
      <w:r w:rsidRPr="005D2834">
        <w:rPr>
          <w:rFonts w:ascii="Times New Roman" w:eastAsia="Calibri" w:hAnsi="Times New Roman" w:cs="Times New Roman"/>
          <w:b/>
          <w:sz w:val="12"/>
          <w:szCs w:val="12"/>
        </w:rPr>
        <w:t>АДМИНИСТРАЦИЯ</w:t>
      </w:r>
    </w:p>
    <w:p w:rsidR="005D2834" w:rsidRPr="005D2834" w:rsidRDefault="005D2834" w:rsidP="005D2834">
      <w:pPr>
        <w:tabs>
          <w:tab w:val="left" w:pos="284"/>
          <w:tab w:val="left" w:pos="3828"/>
        </w:tabs>
        <w:spacing w:after="0" w:line="240" w:lineRule="auto"/>
        <w:jc w:val="center"/>
        <w:rPr>
          <w:rFonts w:ascii="Times New Roman" w:eastAsia="Calibri" w:hAnsi="Times New Roman" w:cs="Times New Roman"/>
          <w:b/>
          <w:sz w:val="12"/>
          <w:szCs w:val="12"/>
        </w:rPr>
      </w:pPr>
      <w:r w:rsidRPr="005D283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5D2834" w:rsidRPr="005D2834" w:rsidRDefault="005D2834" w:rsidP="005D2834">
      <w:pPr>
        <w:tabs>
          <w:tab w:val="left" w:pos="284"/>
        </w:tabs>
        <w:spacing w:after="0" w:line="240" w:lineRule="auto"/>
        <w:jc w:val="center"/>
        <w:rPr>
          <w:rFonts w:ascii="Times New Roman" w:eastAsia="Calibri" w:hAnsi="Times New Roman" w:cs="Times New Roman"/>
          <w:b/>
          <w:sz w:val="12"/>
          <w:szCs w:val="12"/>
        </w:rPr>
      </w:pPr>
      <w:r w:rsidRPr="005D2834">
        <w:rPr>
          <w:rFonts w:ascii="Times New Roman" w:eastAsia="Calibri" w:hAnsi="Times New Roman" w:cs="Times New Roman"/>
          <w:b/>
          <w:sz w:val="12"/>
          <w:szCs w:val="12"/>
        </w:rPr>
        <w:t>МУНИЦИПАЛЬНОГО РАЙОНА СЕРГИЕВСКИЙ</w:t>
      </w:r>
    </w:p>
    <w:p w:rsidR="005D2834" w:rsidRPr="005D2834" w:rsidRDefault="005D2834" w:rsidP="005D2834">
      <w:pPr>
        <w:tabs>
          <w:tab w:val="left" w:pos="284"/>
        </w:tabs>
        <w:spacing w:after="0" w:line="240" w:lineRule="auto"/>
        <w:jc w:val="center"/>
        <w:rPr>
          <w:rFonts w:ascii="Times New Roman" w:eastAsia="Calibri" w:hAnsi="Times New Roman" w:cs="Times New Roman"/>
          <w:b/>
          <w:sz w:val="12"/>
          <w:szCs w:val="12"/>
        </w:rPr>
      </w:pPr>
      <w:r w:rsidRPr="005D2834">
        <w:rPr>
          <w:rFonts w:ascii="Times New Roman" w:eastAsia="Calibri" w:hAnsi="Times New Roman" w:cs="Times New Roman"/>
          <w:b/>
          <w:sz w:val="12"/>
          <w:szCs w:val="12"/>
        </w:rPr>
        <w:t>САМАРСКОЙ ОБЛАСТИ</w:t>
      </w:r>
    </w:p>
    <w:p w:rsidR="005D2834" w:rsidRPr="005D2834" w:rsidRDefault="005D2834" w:rsidP="005D2834">
      <w:pPr>
        <w:tabs>
          <w:tab w:val="left" w:pos="284"/>
        </w:tabs>
        <w:spacing w:after="0" w:line="240" w:lineRule="auto"/>
        <w:jc w:val="center"/>
        <w:rPr>
          <w:rFonts w:ascii="Times New Roman" w:eastAsia="Calibri" w:hAnsi="Times New Roman" w:cs="Times New Roman"/>
          <w:sz w:val="12"/>
          <w:szCs w:val="12"/>
        </w:rPr>
      </w:pPr>
    </w:p>
    <w:p w:rsidR="005D2834" w:rsidRPr="005D2834" w:rsidRDefault="005D2834" w:rsidP="005D2834">
      <w:pPr>
        <w:tabs>
          <w:tab w:val="left" w:pos="284"/>
        </w:tabs>
        <w:spacing w:after="0" w:line="240" w:lineRule="auto"/>
        <w:jc w:val="center"/>
        <w:rPr>
          <w:rFonts w:ascii="Times New Roman" w:eastAsia="Calibri" w:hAnsi="Times New Roman" w:cs="Times New Roman"/>
          <w:sz w:val="12"/>
          <w:szCs w:val="12"/>
        </w:rPr>
      </w:pPr>
      <w:r w:rsidRPr="005D2834">
        <w:rPr>
          <w:rFonts w:ascii="Times New Roman" w:eastAsia="Calibri" w:hAnsi="Times New Roman" w:cs="Times New Roman"/>
          <w:sz w:val="12"/>
          <w:szCs w:val="12"/>
        </w:rPr>
        <w:t>ПОСТАНОВЛЕНИЕ</w:t>
      </w:r>
    </w:p>
    <w:p w:rsidR="005D2834" w:rsidRPr="005D2834" w:rsidRDefault="005D2834" w:rsidP="005D283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5D283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5D283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№29</w:t>
      </w:r>
    </w:p>
    <w:p w:rsidR="005D2834" w:rsidRDefault="005D2834" w:rsidP="005D2834">
      <w:pPr>
        <w:tabs>
          <w:tab w:val="left" w:pos="284"/>
          <w:tab w:val="left" w:pos="3828"/>
        </w:tabs>
        <w:spacing w:after="0" w:line="240" w:lineRule="auto"/>
        <w:jc w:val="center"/>
        <w:rPr>
          <w:rFonts w:ascii="Times New Roman" w:eastAsia="Calibri" w:hAnsi="Times New Roman" w:cs="Times New Roman"/>
          <w:b/>
          <w:sz w:val="12"/>
          <w:szCs w:val="12"/>
        </w:rPr>
      </w:pPr>
      <w:r w:rsidRPr="005D2834">
        <w:rPr>
          <w:rFonts w:ascii="Times New Roman" w:eastAsia="Calibri" w:hAnsi="Times New Roman" w:cs="Times New Roman"/>
          <w:b/>
          <w:sz w:val="12"/>
          <w:szCs w:val="12"/>
        </w:rPr>
        <w:t>О внесении изменений в постановление администрации сельского поселения Кармало-Аделяково №32 от 13.08.2020г.</w:t>
      </w:r>
    </w:p>
    <w:p w:rsidR="005D2834" w:rsidRPr="005D2834" w:rsidRDefault="005D2834" w:rsidP="005D2834">
      <w:pPr>
        <w:tabs>
          <w:tab w:val="left" w:pos="284"/>
          <w:tab w:val="left" w:pos="3828"/>
        </w:tabs>
        <w:spacing w:after="0" w:line="240" w:lineRule="auto"/>
        <w:jc w:val="center"/>
        <w:rPr>
          <w:rFonts w:ascii="Times New Roman" w:eastAsia="Calibri" w:hAnsi="Times New Roman" w:cs="Times New Roman"/>
          <w:b/>
          <w:sz w:val="12"/>
          <w:szCs w:val="12"/>
        </w:rPr>
      </w:pPr>
      <w:r w:rsidRPr="005D2834">
        <w:rPr>
          <w:rFonts w:ascii="Times New Roman" w:eastAsia="Calibri" w:hAnsi="Times New Roman" w:cs="Times New Roman"/>
          <w:b/>
          <w:sz w:val="12"/>
          <w:szCs w:val="12"/>
        </w:rPr>
        <w:t xml:space="preserve"> «Об организации работы учебно-консультационного пункта по гражданской обороне и чрезвычайным ситуациям на территории сельского</w:t>
      </w:r>
      <w:r>
        <w:rPr>
          <w:rFonts w:ascii="Times New Roman" w:eastAsia="Calibri" w:hAnsi="Times New Roman" w:cs="Times New Roman"/>
          <w:b/>
          <w:sz w:val="12"/>
          <w:szCs w:val="12"/>
        </w:rPr>
        <w:t xml:space="preserve"> поселения Кармало-Аделяково </w:t>
      </w:r>
      <w:r w:rsidRPr="005D2834">
        <w:rPr>
          <w:rFonts w:ascii="Times New Roman" w:eastAsia="Calibri" w:hAnsi="Times New Roman" w:cs="Times New Roman"/>
          <w:b/>
          <w:sz w:val="12"/>
          <w:szCs w:val="12"/>
        </w:rPr>
        <w:t>муниципального района Сергиевский»</w:t>
      </w:r>
    </w:p>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от 06.10 20003 № 131-ФЗ «Об общих принципах организации местного самоуправления в Российской Федерации», постановлением Правительства Российской Федерации от 04.09.2003 № 547 «О подготовке населения в области защиты от чрезвычайных ситуаций природного и техногенного характера», руководствуясь Уставом сельского поселения Кармало-Аделяково муниципального района Сергиевский Самарской области, в целях создания учебно-консультационного пункта по гражданской обороне и чрезвычайным ситуациям и проведения в нём обучения неработающего населения,  Администрация  сельского поселения Кармало-Аделяково  муниципального района Сергиевский</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b/>
          <w:sz w:val="12"/>
          <w:szCs w:val="12"/>
        </w:rPr>
        <w:t>ПОСТАНОВЛЯЕТ</w:t>
      </w:r>
      <w:r w:rsidRPr="005D2834">
        <w:rPr>
          <w:rFonts w:ascii="Times New Roman" w:eastAsia="Calibri" w:hAnsi="Times New Roman" w:cs="Times New Roman"/>
          <w:sz w:val="12"/>
          <w:szCs w:val="12"/>
        </w:rPr>
        <w:t>:</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1. Внести изменения в постановление администрации сельского поселения Кармало-Аделяково №32 от 13.08.2020г. «Об организации работы учебно-консультационного пункта по гражданской обороне и чрезвычайным ситуациям на территории сельского поселения Кармало-Аделяково муниципального района Сергиевский» (далее – Постановление)» следующего содержания:</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1.1 Пункт 4 Постановления изложить в новой редакции:</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«4. Назначить начальником учебно-консультационного пункта по ГО ЧС при администрации сельского поселения Кармало-Аделяково ведущего специалиста администрации сельского поселения Кармало-Аделяково Мельникову Наталию Валерьевну».</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2.  Опубликовать настоящее постановление в газете «Сергиевский вестник».</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3.Контроль за выполнением настоящего постановления оставляю за собой.</w:t>
      </w:r>
    </w:p>
    <w:p w:rsidR="005D2834" w:rsidRPr="005D2834" w:rsidRDefault="005D2834" w:rsidP="005D2834">
      <w:pPr>
        <w:tabs>
          <w:tab w:val="left" w:pos="284"/>
          <w:tab w:val="left" w:pos="3828"/>
        </w:tabs>
        <w:spacing w:after="0" w:line="240" w:lineRule="auto"/>
        <w:jc w:val="right"/>
        <w:rPr>
          <w:rFonts w:ascii="Times New Roman" w:eastAsia="Calibri" w:hAnsi="Times New Roman" w:cs="Times New Roman"/>
          <w:sz w:val="12"/>
          <w:szCs w:val="12"/>
        </w:rPr>
      </w:pPr>
      <w:r w:rsidRPr="005D2834">
        <w:rPr>
          <w:rFonts w:ascii="Times New Roman" w:eastAsia="Calibri" w:hAnsi="Times New Roman" w:cs="Times New Roman"/>
          <w:sz w:val="12"/>
          <w:szCs w:val="12"/>
        </w:rPr>
        <w:t>Глава сельского поселения Кармало-Аделяково</w:t>
      </w:r>
    </w:p>
    <w:p w:rsidR="005D2834" w:rsidRDefault="005D2834" w:rsidP="005D2834">
      <w:pPr>
        <w:tabs>
          <w:tab w:val="left" w:pos="284"/>
          <w:tab w:val="left" w:pos="3828"/>
        </w:tabs>
        <w:spacing w:after="0" w:line="240" w:lineRule="auto"/>
        <w:jc w:val="right"/>
        <w:rPr>
          <w:rFonts w:ascii="Times New Roman" w:eastAsia="Calibri" w:hAnsi="Times New Roman" w:cs="Times New Roman"/>
          <w:sz w:val="12"/>
          <w:szCs w:val="12"/>
        </w:rPr>
      </w:pPr>
      <w:r w:rsidRPr="005D2834">
        <w:rPr>
          <w:rFonts w:ascii="Times New Roman" w:eastAsia="Calibri" w:hAnsi="Times New Roman" w:cs="Times New Roman"/>
          <w:sz w:val="12"/>
          <w:szCs w:val="12"/>
        </w:rPr>
        <w:t>муниципального района Сергиевский</w:t>
      </w:r>
    </w:p>
    <w:p w:rsidR="005D2834" w:rsidRPr="005D2834" w:rsidRDefault="005D2834" w:rsidP="005D2834">
      <w:pPr>
        <w:tabs>
          <w:tab w:val="left" w:pos="284"/>
          <w:tab w:val="left" w:pos="3828"/>
        </w:tabs>
        <w:spacing w:after="0" w:line="240" w:lineRule="auto"/>
        <w:jc w:val="right"/>
        <w:rPr>
          <w:rFonts w:ascii="Times New Roman" w:eastAsia="Calibri" w:hAnsi="Times New Roman" w:cs="Times New Roman"/>
          <w:sz w:val="12"/>
          <w:szCs w:val="12"/>
        </w:rPr>
      </w:pPr>
      <w:r w:rsidRPr="005D2834">
        <w:rPr>
          <w:rFonts w:ascii="Times New Roman" w:eastAsia="Calibri" w:hAnsi="Times New Roman" w:cs="Times New Roman"/>
          <w:sz w:val="12"/>
          <w:szCs w:val="12"/>
        </w:rPr>
        <w:t>О.М. Карягин</w:t>
      </w:r>
    </w:p>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p>
    <w:p w:rsidR="005D2834" w:rsidRPr="005D2834" w:rsidRDefault="005D2834" w:rsidP="005D2834">
      <w:pPr>
        <w:spacing w:after="0" w:line="240" w:lineRule="auto"/>
        <w:jc w:val="right"/>
        <w:rPr>
          <w:rFonts w:ascii="Times New Roman" w:eastAsia="Calibri" w:hAnsi="Times New Roman" w:cs="Times New Roman"/>
          <w:i/>
          <w:sz w:val="12"/>
          <w:szCs w:val="12"/>
        </w:rPr>
      </w:pPr>
      <w:r w:rsidRPr="005D2834">
        <w:rPr>
          <w:rFonts w:ascii="Times New Roman" w:eastAsia="Calibri" w:hAnsi="Times New Roman" w:cs="Times New Roman"/>
          <w:i/>
          <w:sz w:val="12"/>
          <w:szCs w:val="12"/>
        </w:rPr>
        <w:t>Приложение №1</w:t>
      </w:r>
    </w:p>
    <w:p w:rsidR="005D2834" w:rsidRPr="005D2834" w:rsidRDefault="005D2834" w:rsidP="005D2834">
      <w:pPr>
        <w:spacing w:after="0" w:line="240" w:lineRule="auto"/>
        <w:jc w:val="right"/>
        <w:rPr>
          <w:rFonts w:ascii="Times New Roman" w:eastAsia="Calibri" w:hAnsi="Times New Roman" w:cs="Times New Roman"/>
          <w:i/>
          <w:sz w:val="12"/>
          <w:szCs w:val="12"/>
        </w:rPr>
      </w:pPr>
      <w:r w:rsidRPr="005D2834">
        <w:rPr>
          <w:rFonts w:ascii="Times New Roman" w:eastAsia="Calibri" w:hAnsi="Times New Roman" w:cs="Times New Roman"/>
          <w:i/>
          <w:sz w:val="12"/>
          <w:szCs w:val="12"/>
        </w:rPr>
        <w:t>к постановлению администрации сельского поселения Кармало-Аделяково</w:t>
      </w:r>
    </w:p>
    <w:p w:rsidR="005D2834" w:rsidRPr="005D2834" w:rsidRDefault="005D2834" w:rsidP="005D2834">
      <w:pPr>
        <w:spacing w:after="0" w:line="240" w:lineRule="auto"/>
        <w:jc w:val="right"/>
        <w:rPr>
          <w:rFonts w:ascii="Times New Roman" w:eastAsia="Calibri" w:hAnsi="Times New Roman" w:cs="Times New Roman"/>
          <w:i/>
          <w:sz w:val="12"/>
          <w:szCs w:val="12"/>
        </w:rPr>
      </w:pPr>
      <w:r w:rsidRPr="005D2834">
        <w:rPr>
          <w:rFonts w:ascii="Times New Roman" w:eastAsia="Calibri" w:hAnsi="Times New Roman" w:cs="Times New Roman"/>
          <w:i/>
          <w:sz w:val="12"/>
          <w:szCs w:val="12"/>
        </w:rPr>
        <w:t>муниципального района Сергиевский</w:t>
      </w:r>
    </w:p>
    <w:p w:rsidR="005D2834" w:rsidRPr="005D2834" w:rsidRDefault="005D2834" w:rsidP="005D283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№29</w:t>
      </w:r>
      <w:r w:rsidRPr="005D283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06</w:t>
      </w:r>
      <w:r w:rsidRPr="005D283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5D2834">
        <w:rPr>
          <w:rFonts w:ascii="Times New Roman" w:eastAsia="Calibri" w:hAnsi="Times New Roman" w:cs="Times New Roman"/>
          <w:i/>
          <w:sz w:val="12"/>
          <w:szCs w:val="12"/>
        </w:rPr>
        <w:t xml:space="preserve"> 2024 г.</w:t>
      </w:r>
    </w:p>
    <w:p w:rsidR="005D2834" w:rsidRPr="005D2834" w:rsidRDefault="005D2834" w:rsidP="005D2834">
      <w:pPr>
        <w:tabs>
          <w:tab w:val="left" w:pos="284"/>
          <w:tab w:val="left" w:pos="3828"/>
        </w:tabs>
        <w:spacing w:after="0" w:line="240" w:lineRule="auto"/>
        <w:jc w:val="center"/>
        <w:rPr>
          <w:rFonts w:ascii="Times New Roman" w:eastAsia="Calibri" w:hAnsi="Times New Roman" w:cs="Times New Roman"/>
          <w:b/>
          <w:bCs/>
          <w:sz w:val="12"/>
          <w:szCs w:val="12"/>
        </w:rPr>
      </w:pPr>
      <w:r w:rsidRPr="005D2834">
        <w:rPr>
          <w:rFonts w:ascii="Times New Roman" w:eastAsia="Calibri" w:hAnsi="Times New Roman" w:cs="Times New Roman"/>
          <w:b/>
          <w:bCs/>
          <w:sz w:val="12"/>
          <w:szCs w:val="12"/>
        </w:rPr>
        <w:t>ПОЛОЖЕНИЕ</w:t>
      </w:r>
    </w:p>
    <w:p w:rsidR="005D2834" w:rsidRPr="005D2834" w:rsidRDefault="005D2834" w:rsidP="005D2834">
      <w:pPr>
        <w:tabs>
          <w:tab w:val="left" w:pos="284"/>
          <w:tab w:val="left" w:pos="3828"/>
        </w:tabs>
        <w:spacing w:after="0" w:line="240" w:lineRule="auto"/>
        <w:jc w:val="center"/>
        <w:rPr>
          <w:rFonts w:ascii="Times New Roman" w:eastAsia="Calibri" w:hAnsi="Times New Roman" w:cs="Times New Roman"/>
          <w:b/>
          <w:bCs/>
          <w:sz w:val="12"/>
          <w:szCs w:val="12"/>
        </w:rPr>
      </w:pPr>
      <w:r w:rsidRPr="005D2834">
        <w:rPr>
          <w:rFonts w:ascii="Times New Roman" w:eastAsia="Calibri" w:hAnsi="Times New Roman" w:cs="Times New Roman"/>
          <w:b/>
          <w:bCs/>
          <w:sz w:val="12"/>
          <w:szCs w:val="12"/>
        </w:rPr>
        <w:t>об учебно-консультационном пункте по гражданской обороне</w:t>
      </w:r>
    </w:p>
    <w:p w:rsidR="005D2834" w:rsidRPr="005D2834" w:rsidRDefault="005D2834" w:rsidP="005D2834">
      <w:pPr>
        <w:tabs>
          <w:tab w:val="left" w:pos="284"/>
          <w:tab w:val="left" w:pos="3828"/>
        </w:tabs>
        <w:spacing w:after="0" w:line="240" w:lineRule="auto"/>
        <w:jc w:val="center"/>
        <w:rPr>
          <w:rFonts w:ascii="Times New Roman" w:eastAsia="Calibri" w:hAnsi="Times New Roman" w:cs="Times New Roman"/>
          <w:b/>
          <w:bCs/>
          <w:sz w:val="12"/>
          <w:szCs w:val="12"/>
        </w:rPr>
      </w:pPr>
      <w:r w:rsidRPr="005D2834">
        <w:rPr>
          <w:rFonts w:ascii="Times New Roman" w:eastAsia="Calibri" w:hAnsi="Times New Roman" w:cs="Times New Roman"/>
          <w:b/>
          <w:bCs/>
          <w:sz w:val="12"/>
          <w:szCs w:val="12"/>
        </w:rPr>
        <w:t>и чрезвычайным ситуациям при администрации</w:t>
      </w:r>
      <w:r>
        <w:rPr>
          <w:rFonts w:ascii="Times New Roman" w:eastAsia="Calibri" w:hAnsi="Times New Roman" w:cs="Times New Roman"/>
          <w:b/>
          <w:bCs/>
          <w:sz w:val="12"/>
          <w:szCs w:val="12"/>
        </w:rPr>
        <w:t xml:space="preserve"> </w:t>
      </w:r>
      <w:r w:rsidRPr="005D2834">
        <w:rPr>
          <w:rFonts w:ascii="Times New Roman" w:eastAsia="Calibri" w:hAnsi="Times New Roman" w:cs="Times New Roman"/>
          <w:b/>
          <w:bCs/>
          <w:sz w:val="12"/>
          <w:szCs w:val="12"/>
        </w:rPr>
        <w:t>сельского поселения Кармало-Аделяково</w:t>
      </w:r>
    </w:p>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Положение предназначено для руководителей органов местного самоуправления, органов, специально уполномоченных решать задачи по ГО, задачи по предупреждению и ликвидации ЧС, для начальников ГО организаций, при которых создаются учебно-консультационные пункты по ГО ЧС (Далее – УКП по ГОЧС) и его персонала.</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Оно определяет ответственность должностных лиц за подготовку населения, не занятого в производстве и сфере обслуживания (далее – неработающее население), организацию работы УКП по ГОЧС и дает рекомендации по его оборудованию и оснащению.</w:t>
      </w:r>
    </w:p>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p>
    <w:p w:rsidR="005D2834" w:rsidRPr="005D2834" w:rsidRDefault="005D2834" w:rsidP="005D2834">
      <w:pPr>
        <w:tabs>
          <w:tab w:val="left" w:pos="284"/>
          <w:tab w:val="left" w:pos="3828"/>
        </w:tabs>
        <w:spacing w:after="0" w:line="240" w:lineRule="auto"/>
        <w:jc w:val="center"/>
        <w:rPr>
          <w:rFonts w:ascii="Times New Roman" w:eastAsia="Calibri" w:hAnsi="Times New Roman" w:cs="Times New Roman"/>
          <w:sz w:val="12"/>
          <w:szCs w:val="12"/>
          <w:u w:val="single"/>
        </w:rPr>
      </w:pPr>
      <w:r w:rsidRPr="005D2834">
        <w:rPr>
          <w:rFonts w:ascii="Times New Roman" w:eastAsia="Calibri" w:hAnsi="Times New Roman" w:cs="Times New Roman"/>
          <w:sz w:val="12"/>
          <w:szCs w:val="12"/>
          <w:u w:val="single"/>
        </w:rPr>
        <w:lastRenderedPageBreak/>
        <w:t>ОБЩИЕ ПОЛОЖЕНИЯ</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УКП по ГОЧС предназначен</w:t>
      </w:r>
      <w:r w:rsidRPr="005D2834">
        <w:rPr>
          <w:rFonts w:ascii="Times New Roman" w:eastAsia="Calibri" w:hAnsi="Times New Roman" w:cs="Times New Roman"/>
          <w:b/>
          <w:sz w:val="12"/>
          <w:szCs w:val="12"/>
        </w:rPr>
        <w:t xml:space="preserve"> для обучения неработающего населения</w:t>
      </w:r>
      <w:r w:rsidRPr="005D2834">
        <w:rPr>
          <w:rFonts w:ascii="Times New Roman" w:eastAsia="Calibri" w:hAnsi="Times New Roman" w:cs="Times New Roman"/>
          <w:sz w:val="12"/>
          <w:szCs w:val="12"/>
        </w:rPr>
        <w:t xml:space="preserve"> и создаются в соответствии с требованиями федеральных законов «О защите населения и территорий от чрезвычайных ситуаций природного и техногенного характера» и «О гражданской обороне», постановлений Правительства РФ «О порядке подготовки населения в области защиты от чрезвычайных ситуаций» и «Об утверждении Положения об организации обучения населения в области гражданской обороны».</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b/>
          <w:bCs/>
          <w:sz w:val="12"/>
          <w:szCs w:val="12"/>
        </w:rPr>
        <w:t>Главная цель создания УКП по ГОЧС</w:t>
      </w:r>
      <w:r w:rsidRPr="005D2834">
        <w:rPr>
          <w:rFonts w:ascii="Times New Roman" w:eastAsia="Calibri" w:hAnsi="Times New Roman" w:cs="Times New Roman"/>
          <w:sz w:val="12"/>
          <w:szCs w:val="12"/>
        </w:rPr>
        <w:t xml:space="preserve"> – обеспечение необходимых условий для подготовки неработающего населения по проблемам гражданской обороны и защиты от чрезвычайных ситуаций (далее – </w:t>
      </w:r>
      <w:r w:rsidRPr="005D2834">
        <w:rPr>
          <w:rFonts w:ascii="Times New Roman" w:eastAsia="Calibri" w:hAnsi="Times New Roman" w:cs="Times New Roman"/>
          <w:b/>
          <w:bCs/>
          <w:sz w:val="12"/>
          <w:szCs w:val="12"/>
        </w:rPr>
        <w:t>ГОЧС) по месту жительства</w:t>
      </w:r>
      <w:r w:rsidRPr="005D2834">
        <w:rPr>
          <w:rFonts w:ascii="Times New Roman" w:eastAsia="Calibri" w:hAnsi="Times New Roman" w:cs="Times New Roman"/>
          <w:sz w:val="12"/>
          <w:szCs w:val="12"/>
        </w:rPr>
        <w:t>.</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b/>
          <w:bCs/>
          <w:sz w:val="12"/>
          <w:szCs w:val="12"/>
          <w:u w:val="single"/>
        </w:rPr>
      </w:pPr>
      <w:r w:rsidRPr="005D2834">
        <w:rPr>
          <w:rFonts w:ascii="Times New Roman" w:eastAsia="Calibri" w:hAnsi="Times New Roman" w:cs="Times New Roman"/>
          <w:b/>
          <w:bCs/>
          <w:sz w:val="12"/>
          <w:szCs w:val="12"/>
          <w:u w:val="single"/>
        </w:rPr>
        <w:t>Основными задачами УКП по ГОЧС являются:</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организация обучения неработающего населения по программам, утвержденным МЧС России (рекомендациям вышестоящих органов РСЧС);</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выработка практических навыков действий в условиях ЧС мирного и военного времени;</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повышение уровня морально-психологического состояния населения в условиях угрозы и возникновения ЧС, а также при ликвидации их последствий;</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пропаганда важности и необходимости всех мероприятий ГОЧС в современных условиях.</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b/>
          <w:sz w:val="12"/>
          <w:szCs w:val="12"/>
        </w:rPr>
        <w:t>Создание, оснащение и организация деятельности УКП по ГОЧС, на соответствующей территории, осуществляется органами местного самоуправления.</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Методическое руководство УКП по ГОЧС осуществляют органы, специально уполномоченные решать задачи по гражданской обороне, предупреждению и ликвидации ЧС при территориальных органах исполнительной власти.</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b/>
          <w:bCs/>
          <w:sz w:val="12"/>
          <w:szCs w:val="12"/>
          <w:u w:val="single"/>
        </w:rPr>
      </w:pPr>
      <w:r w:rsidRPr="005D2834">
        <w:rPr>
          <w:rFonts w:ascii="Times New Roman" w:eastAsia="Calibri" w:hAnsi="Times New Roman" w:cs="Times New Roman"/>
          <w:b/>
          <w:bCs/>
          <w:sz w:val="12"/>
          <w:szCs w:val="12"/>
          <w:u w:val="single"/>
        </w:rPr>
        <w:t>Создание и организационная структура УКП по ГОЧС.</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УКП создается при администрации сельского поселения Кармало-Аделяково муниципального района Сергиевский Самарской области.</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xml:space="preserve">Количество УКП по ГОЧС и их размещение определяются распоряжением глав органов исполнительной власти, муниципальных образований, исходя из принципа охвата обучением всего неработающего населения. Каждый УКП по ГОЧС должен обслуживать территорию, на которой проживает не более </w:t>
      </w:r>
      <w:r w:rsidRPr="005D2834">
        <w:rPr>
          <w:rFonts w:ascii="Times New Roman" w:eastAsia="Calibri" w:hAnsi="Times New Roman" w:cs="Times New Roman"/>
          <w:b/>
          <w:sz w:val="12"/>
          <w:szCs w:val="12"/>
        </w:rPr>
        <w:t>1500 человек</w:t>
      </w:r>
      <w:r w:rsidRPr="005D2834">
        <w:rPr>
          <w:rFonts w:ascii="Times New Roman" w:eastAsia="Calibri" w:hAnsi="Times New Roman" w:cs="Times New Roman"/>
          <w:sz w:val="12"/>
          <w:szCs w:val="12"/>
        </w:rPr>
        <w:t xml:space="preserve"> неработающего населения.</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b/>
          <w:sz w:val="12"/>
          <w:szCs w:val="12"/>
        </w:rPr>
        <w:t>УКП по ГОЧС должны размещаться в специально отведенных для них помещениях.</w:t>
      </w:r>
      <w:r w:rsidRPr="005D2834">
        <w:rPr>
          <w:rFonts w:ascii="Times New Roman" w:eastAsia="Calibri" w:hAnsi="Times New Roman" w:cs="Times New Roman"/>
          <w:sz w:val="12"/>
          <w:szCs w:val="12"/>
        </w:rPr>
        <w:t xml:space="preserve"> При невозможности выделить отдельные помещения УКП по ГОЧС могут временно размещаться в других, наиболее часто посещаемых неработающим населением помещениях, где имеется возможность проводить плановые и другие мероприятия возложенные на УКП по ГОЧС (команды здоровья, методические и технические кабинеты, общественные советы, культурно-просветительные учреждения образования и др.).</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Организационная структура УКП по ГОЧС может быть различной в зависимости от финансовых возможностей и величины обслуживаемой территории, а также количества проживающего на ней неработающего населения.</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Наиболее оптимальный вариант – начальник УКП по ГОЧС, который, как правило, должен быть штатным и 1-2 организатора (консультанта), которые могут быть как штатными, так и работать по совместительству или на общественных началах.</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Финансовые и материальные расходы, связанные с организацией работы УКП по ГОЧС, осуществляются в соответствии с требованиями руководящих документов указанных в общих положениях.</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b/>
          <w:bCs/>
          <w:sz w:val="12"/>
          <w:szCs w:val="12"/>
          <w:u w:val="single"/>
        </w:rPr>
      </w:pPr>
      <w:r w:rsidRPr="005D2834">
        <w:rPr>
          <w:rFonts w:ascii="Times New Roman" w:eastAsia="Calibri" w:hAnsi="Times New Roman" w:cs="Times New Roman"/>
          <w:b/>
          <w:bCs/>
          <w:sz w:val="12"/>
          <w:szCs w:val="12"/>
          <w:u w:val="single"/>
        </w:rPr>
        <w:t>Организация работы УКП по ГОЧС.</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b/>
          <w:i/>
          <w:iCs/>
          <w:sz w:val="12"/>
          <w:szCs w:val="12"/>
        </w:rPr>
        <w:t>Общее руководство подготовкой неработающего населения осуществляет руководитель органа местного самоуправления</w:t>
      </w:r>
      <w:r w:rsidRPr="005D2834">
        <w:rPr>
          <w:rFonts w:ascii="Times New Roman" w:eastAsia="Calibri" w:hAnsi="Times New Roman" w:cs="Times New Roman"/>
          <w:b/>
          <w:sz w:val="12"/>
          <w:szCs w:val="12"/>
        </w:rPr>
        <w:t>.</w:t>
      </w:r>
      <w:r w:rsidRPr="005D2834">
        <w:rPr>
          <w:rFonts w:ascii="Times New Roman" w:eastAsia="Calibri" w:hAnsi="Times New Roman" w:cs="Times New Roman"/>
          <w:sz w:val="12"/>
          <w:szCs w:val="12"/>
        </w:rPr>
        <w:t xml:space="preserve"> Он издает приказ (распоряжение) о создании УКП по ГОЧС, в котором определяет:</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на какой базе они создаются;</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порядок финансирования и материально-техническое обеспечение;</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ответственных за работу лиц и другие организационные вопросы.</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Непосредственным организатором обучения является заместитель Главы уполномоченный на решение вопросов по ГО ЧС и ПБ, а в ведомственном жилом секторе – руководители соответствующих учреждений, организаций.</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Они издают приказ (распоряжение), в котором определяют:</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место расположения УКП по ГОЧС и других помещений, используемых для подготовки неработающего населения;</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порядок работы УКП по ГОЧС;</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организацию проведения занятий, консультаций, тренировок;</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должностных лиц УКП по ГОЧС и лиц, привлекаемых для проведения занятий, консультаций и других мероприятий по обучению;</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порядок обеспечения литературой, учебными пособиями и техническими средствами обучения;</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закрепление жителей домов (улиц, кварталов) за помещениями и распределение их по учебным группам;</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другие организационные вопросы.</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b/>
          <w:bCs/>
          <w:sz w:val="12"/>
          <w:szCs w:val="12"/>
          <w:u w:val="single"/>
        </w:rPr>
      </w:pPr>
      <w:r w:rsidRPr="005D2834">
        <w:rPr>
          <w:rFonts w:ascii="Times New Roman" w:eastAsia="Calibri" w:hAnsi="Times New Roman" w:cs="Times New Roman"/>
          <w:b/>
          <w:bCs/>
          <w:sz w:val="12"/>
          <w:szCs w:val="12"/>
          <w:u w:val="single"/>
        </w:rPr>
        <w:t>Обучение неработающего населения.</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Обучение неработающего населения осуществляется путем:</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проведения занятий по программе, утвержденной МЧС России (рекомендациям вышестоящих органов ГОЧС);</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проведения пропагандистских мероприятий (бесед, лекций, вечеров вопросов и ответов, консультаций, показов учебных кино- и видеофильмов и др.), проводимых по планам должностных лиц ГО и РСЧС;</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распространения и чтения памяток, листовок, пособий, прослушивания радиопередач и просмотра телепрограмм по тематике гражданской обороны и защиты от ЧС.</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Основное внимание при обучении неработающего населения обращается на морально-психологическую подготовку, умелые действия ЧС, характерных для мест его проживания, на воспитание у него чувства высокой ответственности за свою подготовку и подготовку своей семьи к защите от ЧС мирного и военного времени.</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xml:space="preserve">Обучение данной группы населения осуществляется, по возможности, круглогодично. </w:t>
      </w:r>
      <w:r w:rsidRPr="005D2834">
        <w:rPr>
          <w:rFonts w:ascii="Times New Roman" w:eastAsia="Calibri" w:hAnsi="Times New Roman" w:cs="Times New Roman"/>
          <w:b/>
          <w:sz w:val="12"/>
          <w:szCs w:val="12"/>
        </w:rPr>
        <w:t>Наиболее целесообразный срок обучения в группах – с 1 ноября по 31 мая</w:t>
      </w:r>
      <w:r w:rsidRPr="005D2834">
        <w:rPr>
          <w:rFonts w:ascii="Times New Roman" w:eastAsia="Calibri" w:hAnsi="Times New Roman" w:cs="Times New Roman"/>
          <w:sz w:val="12"/>
          <w:szCs w:val="12"/>
        </w:rPr>
        <w:t>. В другое время проводятся консультации и другие мероприятия.</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xml:space="preserve">Для проведения занятий обучаемые сводятся в учебные группы, которые сводятся из жителей одного дома (несколько малых домов или подъездов). </w:t>
      </w:r>
      <w:r w:rsidRPr="005D2834">
        <w:rPr>
          <w:rFonts w:ascii="Times New Roman" w:eastAsia="Calibri" w:hAnsi="Times New Roman" w:cs="Times New Roman"/>
          <w:i/>
          <w:sz w:val="12"/>
          <w:szCs w:val="12"/>
        </w:rPr>
        <w:t xml:space="preserve">Оптимальным вариантом является группа из 10-15 человек. </w:t>
      </w:r>
      <w:r w:rsidRPr="005D2834">
        <w:rPr>
          <w:rFonts w:ascii="Times New Roman" w:eastAsia="Calibri" w:hAnsi="Times New Roman" w:cs="Times New Roman"/>
          <w:sz w:val="12"/>
          <w:szCs w:val="12"/>
        </w:rPr>
        <w:t>При создании учебных групп желательно учитывать возраст, состояние здоровья, уровень подготовки обучаемых по вопросам ГО и защиты от ЧС. В каждой из них назначается старший, как правило из числа офицеров, прапорщиков запаса, активистов и ветеранов ГО. По возможности за учебными группами закрепляются постоянные места проведения занятий.</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С учетом местных условий и подготовленности обучаемых тематику занятий ежегодно уточняет руководитель муниципального образования.</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Традиционные формы проведения занятий с данной категорией обучаемых (с учетом возраста и здоровья) могут применяться ограниченно с отдельными группами обучаемых.</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С подавляющим большинством неработающего населения основными формами занятий являются:</w:t>
      </w:r>
    </w:p>
    <w:p w:rsidR="005D2834" w:rsidRPr="005D2834" w:rsidRDefault="005D2834" w:rsidP="005D2834">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практические занятия;</w:t>
      </w:r>
    </w:p>
    <w:p w:rsidR="005D2834" w:rsidRPr="005D2834" w:rsidRDefault="005D2834" w:rsidP="005D2834">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беседы, викторины;</w:t>
      </w:r>
    </w:p>
    <w:p w:rsidR="005D2834" w:rsidRPr="005D2834" w:rsidRDefault="005D2834" w:rsidP="005D2834">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уроки вопросов и ответов;</w:t>
      </w:r>
    </w:p>
    <w:p w:rsidR="005D2834" w:rsidRPr="005D2834" w:rsidRDefault="005D2834" w:rsidP="005D2834">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игры, дискуссии;</w:t>
      </w:r>
    </w:p>
    <w:p w:rsidR="005D2834" w:rsidRPr="005D2834" w:rsidRDefault="005D2834" w:rsidP="005D2834">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5D2834">
        <w:rPr>
          <w:rFonts w:ascii="Times New Roman" w:eastAsia="Calibri" w:hAnsi="Times New Roman" w:cs="Times New Roman"/>
          <w:sz w:val="12"/>
          <w:szCs w:val="12"/>
        </w:rPr>
        <w:t>встречи с участниками ликвидации последствий ЧС, руководящим составом и ветеранами ГО;</w:t>
      </w:r>
    </w:p>
    <w:p w:rsidR="005D2834" w:rsidRPr="005D2834" w:rsidRDefault="005D2834" w:rsidP="005D2834">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просмотр видеоматериалов, прослушивание аудиозаписей.</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i/>
          <w:sz w:val="12"/>
          <w:szCs w:val="12"/>
        </w:rPr>
      </w:pPr>
      <w:r w:rsidRPr="005D2834">
        <w:rPr>
          <w:rFonts w:ascii="Times New Roman" w:eastAsia="Calibri" w:hAnsi="Times New Roman" w:cs="Times New Roman"/>
          <w:b/>
          <w:bCs/>
          <w:sz w:val="12"/>
          <w:szCs w:val="12"/>
        </w:rPr>
        <w:t xml:space="preserve">Большую часть учебного времени следует отводить </w:t>
      </w:r>
      <w:r w:rsidRPr="005D2834">
        <w:rPr>
          <w:rFonts w:ascii="Times New Roman" w:eastAsia="Calibri" w:hAnsi="Times New Roman" w:cs="Times New Roman"/>
          <w:b/>
          <w:bCs/>
          <w:i/>
          <w:iCs/>
          <w:sz w:val="12"/>
          <w:szCs w:val="12"/>
        </w:rPr>
        <w:t>практическим занятиям</w:t>
      </w:r>
      <w:r w:rsidRPr="005D2834">
        <w:rPr>
          <w:rFonts w:ascii="Times New Roman" w:eastAsia="Calibri" w:hAnsi="Times New Roman" w:cs="Times New Roman"/>
          <w:b/>
          <w:bCs/>
          <w:sz w:val="12"/>
          <w:szCs w:val="12"/>
        </w:rPr>
        <w:t xml:space="preserve"> </w:t>
      </w:r>
      <w:r w:rsidRPr="005D2834">
        <w:rPr>
          <w:rFonts w:ascii="Times New Roman" w:eastAsia="Calibri" w:hAnsi="Times New Roman" w:cs="Times New Roman"/>
          <w:b/>
          <w:bCs/>
          <w:i/>
          <w:iCs/>
          <w:sz w:val="12"/>
          <w:szCs w:val="12"/>
        </w:rPr>
        <w:t>и тренировкам</w:t>
      </w:r>
      <w:r w:rsidRPr="005D2834">
        <w:rPr>
          <w:rFonts w:ascii="Times New Roman" w:eastAsia="Calibri" w:hAnsi="Times New Roman" w:cs="Times New Roman"/>
          <w:b/>
          <w:bCs/>
          <w:sz w:val="12"/>
          <w:szCs w:val="12"/>
        </w:rPr>
        <w:t>, в ходе которых отрабатывать действия по сигналам оповещения, правила пользования средствами индивидуальной и коллективной защиты, действия при проведении эвакомероприятий.</w:t>
      </w:r>
      <w:r w:rsidRPr="005D2834">
        <w:rPr>
          <w:rFonts w:ascii="Times New Roman" w:eastAsia="Calibri" w:hAnsi="Times New Roman" w:cs="Times New Roman"/>
          <w:sz w:val="12"/>
          <w:szCs w:val="12"/>
        </w:rPr>
        <w:t xml:space="preserve"> </w:t>
      </w:r>
      <w:r w:rsidRPr="005D2834">
        <w:rPr>
          <w:rFonts w:ascii="Times New Roman" w:eastAsia="Calibri" w:hAnsi="Times New Roman" w:cs="Times New Roman"/>
          <w:i/>
          <w:sz w:val="12"/>
          <w:szCs w:val="12"/>
        </w:rPr>
        <w:t>Продолжительность занятий одной группы, как правило 1-2 часа в день.</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Кроме того, может применяться метод самостоятельной работы по изучению учебно-методической литературы.</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В конце учебного года проводится итоговое занятие методом беседы в сочетании с выполнением приемов оказания первой медицинской помощи и пользования средствами индивидуальной и коллективной защиты.</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Неработающее население, прошедшее обучение по полной программе, в следующем году вместо текущей подготовки (частично или полностью) может привлекаться на учения, проводимые при администрации по месту жительства.</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Для проведения занятий и консультаций привлекаются сотрудники УКП по ГОЧС, специалисты администрации, консультанты из числа активистов ГО, прошедшие подготовку в специальных учебных заведениях. По медицинским темам и по вопросам психологической подготовки занятия проводят работники органов здравоохранения. Для отработки наиболее сложных тем проведения практических занятий, тренировок привлекаются штатные работники органов управления ГОЧС и преподаватели курсов ГО.</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Подготовка сотрудников УКП по ГОЧС, консультантов из числа активистов проводится на курсах ГО.</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Контроль, за работой УКП по ГОЧС осуществляют должностные лица органов местного самоуправления и работники органов управления ГОЧС всех уровней.</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b/>
          <w:bCs/>
          <w:sz w:val="12"/>
          <w:szCs w:val="12"/>
          <w:u w:val="single"/>
        </w:rPr>
      </w:pPr>
      <w:r w:rsidRPr="005D2834">
        <w:rPr>
          <w:rFonts w:ascii="Times New Roman" w:eastAsia="Calibri" w:hAnsi="Times New Roman" w:cs="Times New Roman"/>
          <w:b/>
          <w:bCs/>
          <w:sz w:val="12"/>
          <w:szCs w:val="12"/>
          <w:u w:val="single"/>
        </w:rPr>
        <w:t>Оборудование и оснащение.</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5D2834">
        <w:rPr>
          <w:rFonts w:ascii="Times New Roman" w:eastAsia="Calibri" w:hAnsi="Times New Roman" w:cs="Times New Roman"/>
          <w:sz w:val="12"/>
          <w:szCs w:val="12"/>
        </w:rPr>
        <w:t xml:space="preserve">УКП по ГОЧС оборудуется в специально отведенном помещении, где есть возможность создать необходимые условия для организации учебного процесса. Должно быть не менее двух комнат (комната, класс) для проведения занятий и консультаций вместимостью 15-20 человек и комната для хранения имущества. Класс обеспечивается необходимым количеством исправной мебели. </w:t>
      </w:r>
      <w:r w:rsidRPr="005D2834">
        <w:rPr>
          <w:rFonts w:ascii="Times New Roman" w:eastAsia="Calibri" w:hAnsi="Times New Roman" w:cs="Times New Roman"/>
          <w:sz w:val="12"/>
          <w:szCs w:val="12"/>
          <w:u w:val="single"/>
        </w:rPr>
        <w:t>На видном месте располагается распорядок дня и расписания занятий и консультаций.</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Учебно-материальная база УКП по ГОЧС включает в себя технические средства обучения, стенды, учебные наглядные пособия, медицинское имущество, средства индивидуальной защиты, учебно-методическую литературу и дидактические материалы.</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К техническим средствам обучения относятся: телевизоры, видеоаппаратура, средства статичной проекции, приемник радиовещания.</w:t>
      </w:r>
    </w:p>
    <w:p w:rsidR="005D2834" w:rsidRPr="005D2834" w:rsidRDefault="005D2834" w:rsidP="005D2834">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Класс оборудуется следующими стендами:</w:t>
      </w:r>
    </w:p>
    <w:p w:rsidR="005D2834" w:rsidRPr="005D2834" w:rsidRDefault="005D2834" w:rsidP="005D2834">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права и обязанности граждан по ГО и защиты от ЧС;</w:t>
      </w:r>
    </w:p>
    <w:p w:rsidR="005D2834" w:rsidRPr="005D2834" w:rsidRDefault="005D2834" w:rsidP="005D2834">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классификация ЧС и способы защиты при их возникновении;</w:t>
      </w:r>
    </w:p>
    <w:p w:rsidR="005D2834" w:rsidRPr="005D2834" w:rsidRDefault="005D2834" w:rsidP="005D2834">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радиационно-, химически-, пожаро-, взрывоопасные объекты, расположенные в районе проживания обучаемого населения;</w:t>
      </w:r>
    </w:p>
    <w:p w:rsidR="005D2834" w:rsidRPr="005D2834" w:rsidRDefault="005D2834" w:rsidP="005D2834">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сигналы оповещения и действия по ним;</w:t>
      </w:r>
    </w:p>
    <w:p w:rsidR="005D2834" w:rsidRPr="005D2834" w:rsidRDefault="005D2834" w:rsidP="005D2834">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средства индивидуальной и коллективной защиты. Способы изготовления простейших средств защиты органов дыхания и кожи;</w:t>
      </w:r>
    </w:p>
    <w:p w:rsidR="005D2834" w:rsidRPr="005D2834" w:rsidRDefault="005D2834" w:rsidP="005D2834">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порядок и правила эвакуации;</w:t>
      </w:r>
    </w:p>
    <w:p w:rsidR="005D2834" w:rsidRPr="005D2834" w:rsidRDefault="005D2834" w:rsidP="005D2834">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оказание само- и взаимопомощи;</w:t>
      </w:r>
    </w:p>
    <w:p w:rsidR="005D2834" w:rsidRPr="005D2834" w:rsidRDefault="005D2834" w:rsidP="005D2834">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действия населения по предупреждению террористических акций.</w:t>
      </w:r>
    </w:p>
    <w:p w:rsidR="005D2834" w:rsidRPr="005D2834" w:rsidRDefault="005D2834" w:rsidP="005D2834">
      <w:pPr>
        <w:tabs>
          <w:tab w:val="left" w:pos="284"/>
          <w:tab w:val="left" w:pos="3828"/>
        </w:tabs>
        <w:spacing w:after="0" w:line="240" w:lineRule="auto"/>
        <w:jc w:val="center"/>
        <w:rPr>
          <w:rFonts w:ascii="Times New Roman" w:eastAsia="Calibri" w:hAnsi="Times New Roman" w:cs="Times New Roman"/>
          <w:b/>
          <w:bCs/>
          <w:sz w:val="12"/>
          <w:szCs w:val="12"/>
        </w:rPr>
      </w:pPr>
      <w:r w:rsidRPr="005D2834">
        <w:rPr>
          <w:rFonts w:ascii="Times New Roman" w:eastAsia="Calibri" w:hAnsi="Times New Roman" w:cs="Times New Roman"/>
          <w:b/>
          <w:bCs/>
          <w:sz w:val="12"/>
          <w:szCs w:val="12"/>
        </w:rPr>
        <w:t>Учебное имущество УКП по ГОЧС: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6"/>
        <w:gridCol w:w="3883"/>
      </w:tblGrid>
      <w:tr w:rsidR="005D2834" w:rsidRPr="005D2834" w:rsidTr="00E118AC">
        <w:tc>
          <w:tcPr>
            <w:tcW w:w="3846" w:type="dxa"/>
            <w:tcBorders>
              <w:top w:val="nil"/>
              <w:left w:val="nil"/>
              <w:bottom w:val="nil"/>
              <w:right w:val="single" w:sz="4" w:space="0" w:color="auto"/>
            </w:tcBorders>
          </w:tcPr>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Противогазы гражданские для взрослых/ детей – 20/4 шт.;</w:t>
            </w:r>
          </w:p>
        </w:tc>
        <w:tc>
          <w:tcPr>
            <w:tcW w:w="3883" w:type="dxa"/>
            <w:tcBorders>
              <w:top w:val="nil"/>
              <w:left w:val="single" w:sz="4" w:space="0" w:color="auto"/>
              <w:bottom w:val="nil"/>
              <w:right w:val="nil"/>
            </w:tcBorders>
          </w:tcPr>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Индивидуальный противохимический пакет (ИПП) – 2 шт.;</w:t>
            </w:r>
          </w:p>
        </w:tc>
      </w:tr>
      <w:tr w:rsidR="005D2834" w:rsidRPr="005D2834" w:rsidTr="00E118AC">
        <w:tc>
          <w:tcPr>
            <w:tcW w:w="3846" w:type="dxa"/>
            <w:tcBorders>
              <w:top w:val="nil"/>
              <w:left w:val="nil"/>
              <w:bottom w:val="nil"/>
            </w:tcBorders>
          </w:tcPr>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Камера защитная детская – 1 шт.</w:t>
            </w:r>
          </w:p>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Респираторы (разные) – 20  шт.;</w:t>
            </w:r>
          </w:p>
        </w:tc>
        <w:tc>
          <w:tcPr>
            <w:tcW w:w="3883" w:type="dxa"/>
            <w:tcBorders>
              <w:top w:val="nil"/>
              <w:bottom w:val="nil"/>
              <w:right w:val="nil"/>
            </w:tcBorders>
          </w:tcPr>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Пакет перевязочный индивидуальный (ППИ) – 3 шт.;</w:t>
            </w:r>
          </w:p>
        </w:tc>
      </w:tr>
      <w:tr w:rsidR="005D2834" w:rsidRPr="005D2834" w:rsidTr="00E118AC">
        <w:tc>
          <w:tcPr>
            <w:tcW w:w="3846" w:type="dxa"/>
            <w:tcBorders>
              <w:top w:val="nil"/>
              <w:left w:val="nil"/>
              <w:bottom w:val="nil"/>
            </w:tcBorders>
          </w:tcPr>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Средства защиты кожи – 2 компл.;</w:t>
            </w:r>
          </w:p>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Дозиметры бытовые – 2 шт.;</w:t>
            </w:r>
          </w:p>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Аптечка индивидуальная АИ-2–10шт.;</w:t>
            </w:r>
          </w:p>
        </w:tc>
        <w:tc>
          <w:tcPr>
            <w:tcW w:w="3883" w:type="dxa"/>
            <w:tcBorders>
              <w:top w:val="nil"/>
              <w:bottom w:val="nil"/>
              <w:right w:val="nil"/>
            </w:tcBorders>
          </w:tcPr>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Бинты, вата и другие материалы для изготовления простейших средств индивидуальной защиты;</w:t>
            </w:r>
          </w:p>
        </w:tc>
      </w:tr>
      <w:tr w:rsidR="005D2834" w:rsidRPr="005D2834" w:rsidTr="00E118AC">
        <w:tc>
          <w:tcPr>
            <w:tcW w:w="3846" w:type="dxa"/>
            <w:tcBorders>
              <w:top w:val="nil"/>
              <w:left w:val="nil"/>
              <w:bottom w:val="nil"/>
            </w:tcBorders>
          </w:tcPr>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Огнетушители (разные) – 3 шт.;</w:t>
            </w:r>
          </w:p>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Ватно-марлевые повязки  –10 шт.;</w:t>
            </w:r>
          </w:p>
        </w:tc>
        <w:tc>
          <w:tcPr>
            <w:tcW w:w="3883" w:type="dxa"/>
            <w:tcBorders>
              <w:top w:val="nil"/>
              <w:bottom w:val="nil"/>
              <w:right w:val="nil"/>
            </w:tcBorders>
          </w:tcPr>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Аптечка первой медицинской помощи – 1 шт.;</w:t>
            </w:r>
          </w:p>
        </w:tc>
      </w:tr>
      <w:tr w:rsidR="005D2834" w:rsidRPr="005D2834" w:rsidTr="00E118AC">
        <w:tc>
          <w:tcPr>
            <w:tcW w:w="3846" w:type="dxa"/>
            <w:tcBorders>
              <w:top w:val="nil"/>
              <w:left w:val="nil"/>
              <w:bottom w:val="nil"/>
            </w:tcBorders>
          </w:tcPr>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Противопыльные тканевые маски (ПТМ) – 10 шт.;</w:t>
            </w:r>
          </w:p>
        </w:tc>
        <w:tc>
          <w:tcPr>
            <w:tcW w:w="3883" w:type="dxa"/>
            <w:tcBorders>
              <w:top w:val="nil"/>
              <w:bottom w:val="nil"/>
              <w:right w:val="nil"/>
            </w:tcBorders>
          </w:tcPr>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Средства эвакуации из зоны пожара «Феникс» - 3шт.</w:t>
            </w:r>
          </w:p>
        </w:tc>
      </w:tr>
    </w:tbl>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Применительно к тематике обучения для повышения наглядности и обеспечения самостоятельной работы обучаемых на УКП по ГОЧС необходимо иметь комплекты плакатов, схем, видеофильмов, слайдов, диапозитивов, законодательные и нормативные акты (выписки), подшивки журнала «Гражданская защита» и газеты «Спасатель», памятки, рекомендации, учебно-методические пособия.</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Оснащение УКП по ГОЧС, содержание стендов должны быть просты в оформлении, доступны в понимании, убеждать людей в реальности защиты от поражений при ЧС, воспитывать высокие морально-психологические качества. Каждый посетивший УКП по ГОЧС должен получить конкретную исчерпывающую информацию о возможных ЧС в районе его проживания, местах укрытия и маршрутах следования к ним, адреса пунктов выдачи средств индивидуальной защиты, порядке эвакуации.</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Вход в помещение УКП по ГОЧС оборудуется вывеской.</w:t>
      </w:r>
    </w:p>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p>
    <w:p w:rsidR="005D2834" w:rsidRPr="005D2834" w:rsidRDefault="005D2834" w:rsidP="00E118AC">
      <w:pPr>
        <w:tabs>
          <w:tab w:val="left" w:pos="284"/>
          <w:tab w:val="left" w:pos="3828"/>
        </w:tabs>
        <w:spacing w:after="0" w:line="240" w:lineRule="auto"/>
        <w:jc w:val="center"/>
        <w:rPr>
          <w:rFonts w:ascii="Times New Roman" w:eastAsia="Calibri" w:hAnsi="Times New Roman" w:cs="Times New Roman"/>
          <w:sz w:val="12"/>
          <w:szCs w:val="12"/>
        </w:rPr>
      </w:pPr>
      <w:r w:rsidRPr="005D2834">
        <w:rPr>
          <w:rFonts w:ascii="Times New Roman" w:eastAsia="Calibri" w:hAnsi="Times New Roman" w:cs="Times New Roman"/>
          <w:b/>
          <w:sz w:val="12"/>
          <w:szCs w:val="12"/>
        </w:rPr>
        <w:t>Учебно-консультационный пункт по ГОЧС</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В самом УКП по ГОЧС на видном месте вывешивается распорядок дня работы.</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5D2834">
        <w:rPr>
          <w:rFonts w:ascii="Times New Roman" w:eastAsia="Calibri" w:hAnsi="Times New Roman" w:cs="Times New Roman"/>
          <w:sz w:val="12"/>
          <w:szCs w:val="12"/>
          <w:u w:val="single"/>
        </w:rPr>
        <w:t>Документация УКП по ГОЧС</w:t>
      </w:r>
    </w:p>
    <w:p w:rsidR="005D2834" w:rsidRPr="005D2834" w:rsidRDefault="00E118AC"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5D2834" w:rsidRPr="005D2834">
        <w:rPr>
          <w:rFonts w:ascii="Times New Roman" w:eastAsia="Calibri" w:hAnsi="Times New Roman" w:cs="Times New Roman"/>
          <w:sz w:val="12"/>
          <w:szCs w:val="12"/>
        </w:rPr>
        <w:t>Обязанности начальника (организатора, консультанта) УКП по ГОЧС.</w:t>
      </w:r>
    </w:p>
    <w:p w:rsidR="005D2834" w:rsidRPr="005D2834" w:rsidRDefault="00E118AC"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5D2834" w:rsidRPr="005D2834">
        <w:rPr>
          <w:rFonts w:ascii="Times New Roman" w:eastAsia="Calibri" w:hAnsi="Times New Roman" w:cs="Times New Roman"/>
          <w:sz w:val="12"/>
          <w:szCs w:val="12"/>
        </w:rPr>
        <w:t>Постановление (приказ, распоряжение) главы муниципального образования о создании УКП по ГОЧС на территории муниципального образования.</w:t>
      </w:r>
    </w:p>
    <w:p w:rsidR="005D2834" w:rsidRPr="005D2834" w:rsidRDefault="00E118AC"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5D2834" w:rsidRPr="005D2834">
        <w:rPr>
          <w:rFonts w:ascii="Times New Roman" w:eastAsia="Calibri" w:hAnsi="Times New Roman" w:cs="Times New Roman"/>
          <w:sz w:val="12"/>
          <w:szCs w:val="12"/>
        </w:rPr>
        <w:t>Приказ начальника ГО учреждения, при котором создан УКП по ГОЧС, об организации его работы.</w:t>
      </w:r>
    </w:p>
    <w:p w:rsidR="005D2834" w:rsidRPr="005D2834" w:rsidRDefault="00E118AC" w:rsidP="00E118AC">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5D2834" w:rsidRPr="005D2834">
        <w:rPr>
          <w:rFonts w:ascii="Times New Roman" w:eastAsia="Calibri" w:hAnsi="Times New Roman" w:cs="Times New Roman"/>
          <w:sz w:val="12"/>
          <w:szCs w:val="12"/>
        </w:rPr>
        <w:t>Положение об УКП по ГОЧС.</w:t>
      </w:r>
    </w:p>
    <w:p w:rsidR="005D2834" w:rsidRPr="005D2834" w:rsidRDefault="00E118AC" w:rsidP="00E118AC">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5D2834" w:rsidRPr="005D2834">
        <w:rPr>
          <w:rFonts w:ascii="Times New Roman" w:eastAsia="Calibri" w:hAnsi="Times New Roman" w:cs="Times New Roman"/>
          <w:sz w:val="12"/>
          <w:szCs w:val="12"/>
        </w:rPr>
        <w:t>План работы УКП на год по ГОЧС.</w:t>
      </w:r>
    </w:p>
    <w:p w:rsidR="005D2834" w:rsidRPr="005D2834" w:rsidRDefault="00E118AC" w:rsidP="00E118AC">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5D2834" w:rsidRPr="005D2834">
        <w:rPr>
          <w:rFonts w:ascii="Times New Roman" w:eastAsia="Calibri" w:hAnsi="Times New Roman" w:cs="Times New Roman"/>
          <w:sz w:val="12"/>
          <w:szCs w:val="12"/>
        </w:rPr>
        <w:t>Распорядок дня работы УКП по ГОЧС.</w:t>
      </w:r>
    </w:p>
    <w:p w:rsidR="005D2834" w:rsidRPr="005D2834" w:rsidRDefault="00E118AC" w:rsidP="00E118AC">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5D2834" w:rsidRPr="005D2834">
        <w:rPr>
          <w:rFonts w:ascii="Times New Roman" w:eastAsia="Calibri" w:hAnsi="Times New Roman" w:cs="Times New Roman"/>
          <w:sz w:val="12"/>
          <w:szCs w:val="12"/>
        </w:rPr>
        <w:t>График дежурств на УКП по ГОЧС его сотрудников и других привлекаемых для этого лиц.</w:t>
      </w:r>
    </w:p>
    <w:p w:rsidR="005D2834" w:rsidRPr="005D2834" w:rsidRDefault="00E118AC" w:rsidP="00E118AC">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5D2834" w:rsidRPr="005D2834">
        <w:rPr>
          <w:rFonts w:ascii="Times New Roman" w:eastAsia="Calibri" w:hAnsi="Times New Roman" w:cs="Times New Roman"/>
          <w:sz w:val="12"/>
          <w:szCs w:val="12"/>
        </w:rPr>
        <w:t>Рекомендуемая тематика подготовки неработающего населения к действиям в ЧС на 200__ год.</w:t>
      </w:r>
    </w:p>
    <w:p w:rsidR="005D2834" w:rsidRPr="005D2834" w:rsidRDefault="00E118AC" w:rsidP="00E118AC">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5D2834" w:rsidRPr="005D2834">
        <w:rPr>
          <w:rFonts w:ascii="Times New Roman" w:eastAsia="Calibri" w:hAnsi="Times New Roman" w:cs="Times New Roman"/>
          <w:sz w:val="12"/>
          <w:szCs w:val="12"/>
        </w:rPr>
        <w:t>Расписания занятий и консультаций на год.</w:t>
      </w:r>
    </w:p>
    <w:p w:rsidR="005D2834" w:rsidRPr="005D2834" w:rsidRDefault="00E118AC" w:rsidP="00E118AC">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5D2834" w:rsidRPr="005D2834">
        <w:rPr>
          <w:rFonts w:ascii="Times New Roman" w:eastAsia="Calibri" w:hAnsi="Times New Roman" w:cs="Times New Roman"/>
          <w:sz w:val="12"/>
          <w:szCs w:val="12"/>
        </w:rPr>
        <w:t>Журналы учета занятий и консультаций.</w:t>
      </w:r>
    </w:p>
    <w:p w:rsidR="005D2834" w:rsidRPr="005D2834" w:rsidRDefault="00E118AC" w:rsidP="00E118AC">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5D2834" w:rsidRPr="005D2834">
        <w:rPr>
          <w:rFonts w:ascii="Times New Roman" w:eastAsia="Calibri" w:hAnsi="Times New Roman" w:cs="Times New Roman"/>
          <w:sz w:val="12"/>
          <w:szCs w:val="12"/>
        </w:rPr>
        <w:t>Журнал персонального учета населения, прошедшего обучение на УКП по ГОЧС.</w:t>
      </w:r>
    </w:p>
    <w:p w:rsidR="005D2834" w:rsidRPr="005D2834" w:rsidRDefault="00E118AC" w:rsidP="00E118AC">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5D2834" w:rsidRPr="005D2834">
        <w:rPr>
          <w:rFonts w:ascii="Times New Roman" w:eastAsia="Calibri" w:hAnsi="Times New Roman" w:cs="Times New Roman"/>
          <w:sz w:val="12"/>
          <w:szCs w:val="12"/>
        </w:rPr>
        <w:t>Список учета неработающего населения.</w:t>
      </w:r>
    </w:p>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b/>
          <w:bCs/>
          <w:sz w:val="12"/>
          <w:szCs w:val="12"/>
        </w:rPr>
      </w:pPr>
    </w:p>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b/>
          <w:bCs/>
          <w:sz w:val="12"/>
          <w:szCs w:val="12"/>
        </w:rPr>
      </w:pPr>
    </w:p>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b/>
          <w:bCs/>
          <w:sz w:val="12"/>
          <w:szCs w:val="12"/>
        </w:rPr>
      </w:pPr>
    </w:p>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b/>
          <w:bCs/>
          <w:sz w:val="12"/>
          <w:szCs w:val="12"/>
        </w:rPr>
      </w:pPr>
    </w:p>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b/>
          <w:bCs/>
          <w:sz w:val="12"/>
          <w:szCs w:val="12"/>
        </w:rPr>
      </w:pPr>
    </w:p>
    <w:p w:rsidR="00E118AC" w:rsidRPr="005D2834" w:rsidRDefault="00E118AC" w:rsidP="00E118AC">
      <w:pPr>
        <w:spacing w:after="0" w:line="240" w:lineRule="auto"/>
        <w:jc w:val="right"/>
        <w:rPr>
          <w:rFonts w:ascii="Times New Roman" w:eastAsia="Calibri" w:hAnsi="Times New Roman" w:cs="Times New Roman"/>
          <w:i/>
          <w:sz w:val="12"/>
          <w:szCs w:val="12"/>
        </w:rPr>
      </w:pPr>
      <w:r w:rsidRPr="005D2834">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№2</w:t>
      </w:r>
    </w:p>
    <w:p w:rsidR="00E118AC" w:rsidRPr="005D2834" w:rsidRDefault="00E118AC" w:rsidP="00E118AC">
      <w:pPr>
        <w:spacing w:after="0" w:line="240" w:lineRule="auto"/>
        <w:jc w:val="right"/>
        <w:rPr>
          <w:rFonts w:ascii="Times New Roman" w:eastAsia="Calibri" w:hAnsi="Times New Roman" w:cs="Times New Roman"/>
          <w:i/>
          <w:sz w:val="12"/>
          <w:szCs w:val="12"/>
        </w:rPr>
      </w:pPr>
      <w:r w:rsidRPr="005D2834">
        <w:rPr>
          <w:rFonts w:ascii="Times New Roman" w:eastAsia="Calibri" w:hAnsi="Times New Roman" w:cs="Times New Roman"/>
          <w:i/>
          <w:sz w:val="12"/>
          <w:szCs w:val="12"/>
        </w:rPr>
        <w:t>к постановлению администрации сельского поселения Кармало-Аделяково</w:t>
      </w:r>
    </w:p>
    <w:p w:rsidR="00E118AC" w:rsidRPr="005D2834" w:rsidRDefault="00E118AC" w:rsidP="00E118AC">
      <w:pPr>
        <w:spacing w:after="0" w:line="240" w:lineRule="auto"/>
        <w:jc w:val="right"/>
        <w:rPr>
          <w:rFonts w:ascii="Times New Roman" w:eastAsia="Calibri" w:hAnsi="Times New Roman" w:cs="Times New Roman"/>
          <w:i/>
          <w:sz w:val="12"/>
          <w:szCs w:val="12"/>
        </w:rPr>
      </w:pPr>
      <w:r w:rsidRPr="005D2834">
        <w:rPr>
          <w:rFonts w:ascii="Times New Roman" w:eastAsia="Calibri" w:hAnsi="Times New Roman" w:cs="Times New Roman"/>
          <w:i/>
          <w:sz w:val="12"/>
          <w:szCs w:val="12"/>
        </w:rPr>
        <w:t>муниципального района Сергиевский</w:t>
      </w:r>
    </w:p>
    <w:p w:rsidR="00E118AC" w:rsidRPr="005D2834" w:rsidRDefault="00E118AC" w:rsidP="00E118A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№29</w:t>
      </w:r>
      <w:r w:rsidRPr="005D283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06</w:t>
      </w:r>
      <w:r w:rsidRPr="005D283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5D2834">
        <w:rPr>
          <w:rFonts w:ascii="Times New Roman" w:eastAsia="Calibri" w:hAnsi="Times New Roman" w:cs="Times New Roman"/>
          <w:i/>
          <w:sz w:val="12"/>
          <w:szCs w:val="12"/>
        </w:rPr>
        <w:t xml:space="preserve"> 2024 г.</w:t>
      </w:r>
    </w:p>
    <w:p w:rsidR="005D2834" w:rsidRPr="005D2834" w:rsidRDefault="005D2834" w:rsidP="00E118AC">
      <w:pPr>
        <w:tabs>
          <w:tab w:val="left" w:pos="284"/>
          <w:tab w:val="left" w:pos="3828"/>
        </w:tabs>
        <w:spacing w:after="0" w:line="240" w:lineRule="auto"/>
        <w:jc w:val="center"/>
        <w:rPr>
          <w:rFonts w:ascii="Times New Roman" w:eastAsia="Calibri" w:hAnsi="Times New Roman" w:cs="Times New Roman"/>
          <w:b/>
          <w:sz w:val="12"/>
          <w:szCs w:val="12"/>
        </w:rPr>
      </w:pPr>
      <w:r w:rsidRPr="005D2834">
        <w:rPr>
          <w:rFonts w:ascii="Times New Roman" w:eastAsia="Calibri" w:hAnsi="Times New Roman" w:cs="Times New Roman"/>
          <w:b/>
          <w:sz w:val="12"/>
          <w:szCs w:val="12"/>
        </w:rPr>
        <w:t>ПРОГРАММА</w:t>
      </w:r>
    </w:p>
    <w:p w:rsidR="005D2834" w:rsidRPr="005D2834" w:rsidRDefault="005D2834" w:rsidP="00E118AC">
      <w:pPr>
        <w:tabs>
          <w:tab w:val="left" w:pos="284"/>
          <w:tab w:val="left" w:pos="3828"/>
        </w:tabs>
        <w:spacing w:after="0" w:line="240" w:lineRule="auto"/>
        <w:jc w:val="center"/>
        <w:rPr>
          <w:rFonts w:ascii="Times New Roman" w:eastAsia="Calibri" w:hAnsi="Times New Roman" w:cs="Times New Roman"/>
          <w:b/>
          <w:sz w:val="12"/>
          <w:szCs w:val="12"/>
        </w:rPr>
      </w:pPr>
      <w:r w:rsidRPr="005D2834">
        <w:rPr>
          <w:rFonts w:ascii="Times New Roman" w:eastAsia="Calibri" w:hAnsi="Times New Roman" w:cs="Times New Roman"/>
          <w:b/>
          <w:sz w:val="12"/>
          <w:szCs w:val="12"/>
        </w:rPr>
        <w:t>обучения населения сельского поселения Кармало-Аделяково,</w:t>
      </w:r>
    </w:p>
    <w:p w:rsidR="00E118AC" w:rsidRDefault="005D2834" w:rsidP="00E118AC">
      <w:pPr>
        <w:tabs>
          <w:tab w:val="left" w:pos="284"/>
          <w:tab w:val="left" w:pos="3828"/>
        </w:tabs>
        <w:spacing w:after="0" w:line="240" w:lineRule="auto"/>
        <w:jc w:val="center"/>
        <w:rPr>
          <w:rFonts w:ascii="Times New Roman" w:eastAsia="Calibri" w:hAnsi="Times New Roman" w:cs="Times New Roman"/>
          <w:b/>
          <w:sz w:val="12"/>
          <w:szCs w:val="12"/>
        </w:rPr>
      </w:pPr>
      <w:r w:rsidRPr="005D2834">
        <w:rPr>
          <w:rFonts w:ascii="Times New Roman" w:eastAsia="Calibri" w:hAnsi="Times New Roman" w:cs="Times New Roman"/>
          <w:b/>
          <w:sz w:val="12"/>
          <w:szCs w:val="12"/>
        </w:rPr>
        <w:t>не занятого в сферах производства и обслуживания, в области</w:t>
      </w:r>
      <w:r w:rsidR="00E118AC">
        <w:rPr>
          <w:rFonts w:ascii="Times New Roman" w:eastAsia="Calibri" w:hAnsi="Times New Roman" w:cs="Times New Roman"/>
          <w:b/>
          <w:sz w:val="12"/>
          <w:szCs w:val="12"/>
        </w:rPr>
        <w:t xml:space="preserve"> </w:t>
      </w:r>
      <w:r w:rsidRPr="005D2834">
        <w:rPr>
          <w:rFonts w:ascii="Times New Roman" w:eastAsia="Calibri" w:hAnsi="Times New Roman" w:cs="Times New Roman"/>
          <w:b/>
          <w:sz w:val="12"/>
          <w:szCs w:val="12"/>
        </w:rPr>
        <w:t xml:space="preserve">гражданской обороны и защиты </w:t>
      </w:r>
    </w:p>
    <w:p w:rsidR="005D2834" w:rsidRPr="005D2834" w:rsidRDefault="005D2834" w:rsidP="00E118AC">
      <w:pPr>
        <w:tabs>
          <w:tab w:val="left" w:pos="284"/>
          <w:tab w:val="left" w:pos="3828"/>
        </w:tabs>
        <w:spacing w:after="0" w:line="240" w:lineRule="auto"/>
        <w:jc w:val="center"/>
        <w:rPr>
          <w:rFonts w:ascii="Times New Roman" w:eastAsia="Calibri" w:hAnsi="Times New Roman" w:cs="Times New Roman"/>
          <w:b/>
          <w:sz w:val="12"/>
          <w:szCs w:val="12"/>
        </w:rPr>
      </w:pPr>
      <w:r w:rsidRPr="005D2834">
        <w:rPr>
          <w:rFonts w:ascii="Times New Roman" w:eastAsia="Calibri" w:hAnsi="Times New Roman" w:cs="Times New Roman"/>
          <w:b/>
          <w:sz w:val="12"/>
          <w:szCs w:val="12"/>
        </w:rPr>
        <w:t>от чрезвычайных ситуаций</w:t>
      </w:r>
      <w:r w:rsidR="00E118AC">
        <w:rPr>
          <w:rFonts w:ascii="Times New Roman" w:eastAsia="Calibri" w:hAnsi="Times New Roman" w:cs="Times New Roman"/>
          <w:b/>
          <w:sz w:val="12"/>
          <w:szCs w:val="12"/>
        </w:rPr>
        <w:t xml:space="preserve"> </w:t>
      </w:r>
      <w:r w:rsidRPr="005D2834">
        <w:rPr>
          <w:rFonts w:ascii="Times New Roman" w:eastAsia="Calibri" w:hAnsi="Times New Roman" w:cs="Times New Roman"/>
          <w:b/>
          <w:sz w:val="12"/>
          <w:szCs w:val="12"/>
        </w:rPr>
        <w:t>природного и техногенного характера</w:t>
      </w:r>
    </w:p>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p>
    <w:p w:rsidR="005D2834" w:rsidRPr="005D2834" w:rsidRDefault="00E118AC" w:rsidP="00E118AC">
      <w:pPr>
        <w:tabs>
          <w:tab w:val="left" w:pos="284"/>
          <w:tab w:val="left" w:pos="3828"/>
        </w:tabs>
        <w:spacing w:after="0" w:line="240" w:lineRule="auto"/>
        <w:ind w:left="3540"/>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5D2834" w:rsidRPr="005D2834">
        <w:rPr>
          <w:rFonts w:ascii="Times New Roman" w:eastAsia="Calibri" w:hAnsi="Times New Roman" w:cs="Times New Roman"/>
          <w:b/>
          <w:sz w:val="12"/>
          <w:szCs w:val="12"/>
        </w:rPr>
        <w:t xml:space="preserve">Общие положения. </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b/>
          <w:sz w:val="12"/>
          <w:szCs w:val="12"/>
        </w:rPr>
      </w:pP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Подготовка населения сельского поселения Кармало-Аделяково, не занятого в сферах производства и обслуживания (далее - неработающее население), в области гражданской обороны и защиты от чрезвычайных ситуаций природного и техногенного характера является одним из элементов «Единой государственной системы подготовки населения Российской Федерации в области гражданской обороны и защиты от чрезвычайных ситуаций».</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xml:space="preserve">«Программа обучения населения </w:t>
      </w:r>
      <w:r w:rsidR="00E118AC" w:rsidRPr="005D2834">
        <w:rPr>
          <w:rFonts w:ascii="Times New Roman" w:eastAsia="Calibri" w:hAnsi="Times New Roman" w:cs="Times New Roman"/>
          <w:sz w:val="12"/>
          <w:szCs w:val="12"/>
        </w:rPr>
        <w:t>сельского поселения</w:t>
      </w:r>
      <w:r w:rsidRPr="005D2834">
        <w:rPr>
          <w:rFonts w:ascii="Times New Roman" w:eastAsia="Calibri" w:hAnsi="Times New Roman" w:cs="Times New Roman"/>
          <w:sz w:val="12"/>
          <w:szCs w:val="12"/>
        </w:rPr>
        <w:t xml:space="preserve"> Кармало-Аделяково, не занятого в сферах производства и обслуживания, в области гражданской обороны и защиты от чрезвычайных ситуаций природного и техногенного характера» (далее - Программа) разработана во исполнении требований приказа МЧС РФ от 22.01.2002 г. №19 «О состоянии обучения населения Российской Федерации в области гражданской обороны и защиты от чрезвычайных ситуаций и мерах по его улучшению».</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В Программе изложена методика обучения неработающего населения поселения с целью подготовки его к умелым действиям при угрозе и возникновении аварий, катастроф и стихийных бедствий, а также опасностей, возникающих при ведении военных действий или вследствие этих действий, с учетом особенностей Самарской области.</w:t>
      </w:r>
    </w:p>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p>
    <w:p w:rsidR="005D2834" w:rsidRPr="005D2834" w:rsidRDefault="005D2834" w:rsidP="00E118AC">
      <w:pPr>
        <w:tabs>
          <w:tab w:val="left" w:pos="284"/>
          <w:tab w:val="left" w:pos="3828"/>
        </w:tabs>
        <w:spacing w:after="0" w:line="240" w:lineRule="auto"/>
        <w:jc w:val="center"/>
        <w:rPr>
          <w:rFonts w:ascii="Times New Roman" w:eastAsia="Calibri" w:hAnsi="Times New Roman" w:cs="Times New Roman"/>
          <w:b/>
          <w:sz w:val="12"/>
          <w:szCs w:val="12"/>
        </w:rPr>
      </w:pPr>
      <w:r w:rsidRPr="005D2834">
        <w:rPr>
          <w:rFonts w:ascii="Times New Roman" w:eastAsia="Calibri" w:hAnsi="Times New Roman" w:cs="Times New Roman"/>
          <w:b/>
          <w:sz w:val="12"/>
          <w:szCs w:val="12"/>
        </w:rPr>
        <w:t>2. Организация обучения.</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b/>
          <w:sz w:val="12"/>
          <w:szCs w:val="12"/>
        </w:rPr>
        <w:t>1.</w:t>
      </w:r>
      <w:r w:rsidRPr="005D2834">
        <w:rPr>
          <w:rFonts w:ascii="Times New Roman" w:eastAsia="Calibri" w:hAnsi="Times New Roman" w:cs="Times New Roman"/>
          <w:sz w:val="12"/>
          <w:szCs w:val="12"/>
        </w:rPr>
        <w:t xml:space="preserve"> 0бучение неработающего населения в области гражданской обороны и защиты от чрезвычайных ситуаций природного и техногенного характера (далее - по вопросам ГО и ЧС) осуществляется по месту жительства и организуется в соответствии с требованиями федеральных законов РФ "О гражданской обороне" и "О защите населения и территорий от чрезвычайных ситуаций природного и техногенного характера", постановлений Правительства Российской Федерации от 4 сентября </w:t>
      </w:r>
      <w:smartTag w:uri="urn:schemas-microsoft-com:office:smarttags" w:element="metricconverter">
        <w:smartTagPr>
          <w:attr w:name="ProductID" w:val="2003 г"/>
        </w:smartTagPr>
        <w:r w:rsidRPr="005D2834">
          <w:rPr>
            <w:rFonts w:ascii="Times New Roman" w:eastAsia="Calibri" w:hAnsi="Times New Roman" w:cs="Times New Roman"/>
            <w:sz w:val="12"/>
            <w:szCs w:val="12"/>
          </w:rPr>
          <w:t>2003 г</w:t>
        </w:r>
      </w:smartTag>
      <w:r w:rsidRPr="005D2834">
        <w:rPr>
          <w:rFonts w:ascii="Times New Roman" w:eastAsia="Calibri" w:hAnsi="Times New Roman" w:cs="Times New Roman"/>
          <w:sz w:val="12"/>
          <w:szCs w:val="12"/>
        </w:rPr>
        <w:t xml:space="preserve">. № 547 "О подготовки населения в области защиты от чрезвычайных ситуаций природного и техногенного характера" и от 2 ноября </w:t>
      </w:r>
      <w:smartTag w:uri="urn:schemas-microsoft-com:office:smarttags" w:element="metricconverter">
        <w:smartTagPr>
          <w:attr w:name="ProductID" w:val="2000 г"/>
        </w:smartTagPr>
        <w:r w:rsidRPr="005D2834">
          <w:rPr>
            <w:rFonts w:ascii="Times New Roman" w:eastAsia="Calibri" w:hAnsi="Times New Roman" w:cs="Times New Roman"/>
            <w:sz w:val="12"/>
            <w:szCs w:val="12"/>
          </w:rPr>
          <w:t>2000 г</w:t>
        </w:r>
      </w:smartTag>
      <w:r w:rsidRPr="005D2834">
        <w:rPr>
          <w:rFonts w:ascii="Times New Roman" w:eastAsia="Calibri" w:hAnsi="Times New Roman" w:cs="Times New Roman"/>
          <w:sz w:val="12"/>
          <w:szCs w:val="12"/>
        </w:rPr>
        <w:t>. № 841 "Об утверждении Положения об организации обучения населения в области гражданской обороны", приказов и организационных указаний МЧС РФ, постановлений и распоряжений губернатора Самарской области, постановлений и распоряжений Главы муниципального района Сергиевский.</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b/>
          <w:sz w:val="12"/>
          <w:szCs w:val="12"/>
        </w:rPr>
        <w:t>2.</w:t>
      </w:r>
      <w:r w:rsidRPr="005D2834">
        <w:rPr>
          <w:rFonts w:ascii="Times New Roman" w:eastAsia="Calibri" w:hAnsi="Times New Roman" w:cs="Times New Roman"/>
          <w:sz w:val="12"/>
          <w:szCs w:val="12"/>
        </w:rPr>
        <w:t xml:space="preserve">  Ответственность за организацию обучения неработающего населения проживающего на территории </w:t>
      </w:r>
      <w:r w:rsidR="00E118AC" w:rsidRPr="005D2834">
        <w:rPr>
          <w:rFonts w:ascii="Times New Roman" w:eastAsia="Calibri" w:hAnsi="Times New Roman" w:cs="Times New Roman"/>
          <w:sz w:val="12"/>
          <w:szCs w:val="12"/>
        </w:rPr>
        <w:t>сельского поселения</w:t>
      </w:r>
      <w:r w:rsidRPr="005D2834">
        <w:rPr>
          <w:rFonts w:ascii="Times New Roman" w:eastAsia="Calibri" w:hAnsi="Times New Roman" w:cs="Times New Roman"/>
          <w:sz w:val="12"/>
          <w:szCs w:val="12"/>
        </w:rPr>
        <w:t xml:space="preserve"> Кармало-</w:t>
      </w:r>
      <w:r w:rsidR="00E118AC" w:rsidRPr="005D2834">
        <w:rPr>
          <w:rFonts w:ascii="Times New Roman" w:eastAsia="Calibri" w:hAnsi="Times New Roman" w:cs="Times New Roman"/>
          <w:sz w:val="12"/>
          <w:szCs w:val="12"/>
        </w:rPr>
        <w:t>Аделяково возлагается</w:t>
      </w:r>
      <w:r w:rsidRPr="005D2834">
        <w:rPr>
          <w:rFonts w:ascii="Times New Roman" w:eastAsia="Calibri" w:hAnsi="Times New Roman" w:cs="Times New Roman"/>
          <w:sz w:val="12"/>
          <w:szCs w:val="12"/>
        </w:rPr>
        <w:t xml:space="preserve"> на Главу поселения.</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Главе сельского поселения Кармало-Аделяково разрешается, исходя из местных условий, уровня подготовки, специфики местности, уточнять содержание тем и время на их изучение, а также вводить новые темы без уменьшения общего времени, отводимого на подготовку.</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b/>
          <w:sz w:val="12"/>
          <w:szCs w:val="12"/>
        </w:rPr>
        <w:t>3.</w:t>
      </w:r>
      <w:r w:rsidRPr="005D2834">
        <w:rPr>
          <w:rFonts w:ascii="Times New Roman" w:eastAsia="Calibri" w:hAnsi="Times New Roman" w:cs="Times New Roman"/>
          <w:sz w:val="12"/>
          <w:szCs w:val="12"/>
        </w:rPr>
        <w:t xml:space="preserve"> Подготовка неработающего населения проводится на учебно-консультационном пункте по гражданской обороне (далее - УКП по ГОЧС).</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Обучение осуществляется путем:</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проведения занятий по тематике настоящей Программы;</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xml:space="preserve">- проведения пропагандистских и агитационных мероприятий (бесед, </w:t>
      </w:r>
      <w:r w:rsidR="00E118AC" w:rsidRPr="005D2834">
        <w:rPr>
          <w:rFonts w:ascii="Times New Roman" w:eastAsia="Calibri" w:hAnsi="Times New Roman" w:cs="Times New Roman"/>
          <w:sz w:val="12"/>
          <w:szCs w:val="12"/>
        </w:rPr>
        <w:t>лекций, вечеров</w:t>
      </w:r>
      <w:r w:rsidRPr="005D2834">
        <w:rPr>
          <w:rFonts w:ascii="Times New Roman" w:eastAsia="Calibri" w:hAnsi="Times New Roman" w:cs="Times New Roman"/>
          <w:sz w:val="12"/>
          <w:szCs w:val="12"/>
        </w:rPr>
        <w:t xml:space="preserve"> вопросов и ответов);</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xml:space="preserve">- консультаций, показов учебных кино- и видеофильмов и др.), проводимых </w:t>
      </w:r>
      <w:r w:rsidR="00E118AC" w:rsidRPr="005D2834">
        <w:rPr>
          <w:rFonts w:ascii="Times New Roman" w:eastAsia="Calibri" w:hAnsi="Times New Roman" w:cs="Times New Roman"/>
          <w:sz w:val="12"/>
          <w:szCs w:val="12"/>
        </w:rPr>
        <w:t>по планам</w:t>
      </w:r>
      <w:r w:rsidRPr="005D2834">
        <w:rPr>
          <w:rFonts w:ascii="Times New Roman" w:eastAsia="Calibri" w:hAnsi="Times New Roman" w:cs="Times New Roman"/>
          <w:sz w:val="12"/>
          <w:szCs w:val="12"/>
        </w:rPr>
        <w:t xml:space="preserve"> должностных лиц ГО и РСЧС;</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распространения и чтения памяток, листовок, пособий, прослушивания радиопередач и просмотра телепрограмм по тематике гражданской обороны и защиты от чрезвычайных ситуаций;</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xml:space="preserve">-  участия </w:t>
      </w:r>
      <w:r w:rsidR="00E118AC" w:rsidRPr="005D2834">
        <w:rPr>
          <w:rFonts w:ascii="Times New Roman" w:eastAsia="Calibri" w:hAnsi="Times New Roman" w:cs="Times New Roman"/>
          <w:sz w:val="12"/>
          <w:szCs w:val="12"/>
        </w:rPr>
        <w:t>в учениях</w:t>
      </w:r>
      <w:r w:rsidRPr="005D2834">
        <w:rPr>
          <w:rFonts w:ascii="Times New Roman" w:eastAsia="Calibri" w:hAnsi="Times New Roman" w:cs="Times New Roman"/>
          <w:sz w:val="12"/>
          <w:szCs w:val="12"/>
        </w:rPr>
        <w:t xml:space="preserve"> и тренировках по гражданской обороне и защиты </w:t>
      </w:r>
      <w:r w:rsidR="00E118AC" w:rsidRPr="005D2834">
        <w:rPr>
          <w:rFonts w:ascii="Times New Roman" w:eastAsia="Calibri" w:hAnsi="Times New Roman" w:cs="Times New Roman"/>
          <w:sz w:val="12"/>
          <w:szCs w:val="12"/>
        </w:rPr>
        <w:t>от чрезвычайных</w:t>
      </w:r>
      <w:r w:rsidRPr="005D2834">
        <w:rPr>
          <w:rFonts w:ascii="Times New Roman" w:eastAsia="Calibri" w:hAnsi="Times New Roman" w:cs="Times New Roman"/>
          <w:sz w:val="12"/>
          <w:szCs w:val="12"/>
        </w:rPr>
        <w:t xml:space="preserve"> ситуаций.</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Основное внимание при обучении неработающего населения обращается на морально-психологическую подготовку, умелые действия в чрезвычайных ситуациях, характерных для мест его проживания, на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Обучение осуществляется с 1 ноября по 31 мая.</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b/>
          <w:sz w:val="12"/>
          <w:szCs w:val="12"/>
        </w:rPr>
        <w:t>4.</w:t>
      </w:r>
      <w:r w:rsidRPr="005D2834">
        <w:rPr>
          <w:rFonts w:ascii="Times New Roman" w:eastAsia="Calibri" w:hAnsi="Times New Roman" w:cs="Times New Roman"/>
          <w:sz w:val="12"/>
          <w:szCs w:val="12"/>
        </w:rPr>
        <w:t xml:space="preserve"> Перед началом учебного года инструктора - консультанты проходят подготовку на двух дневном учебно-</w:t>
      </w:r>
      <w:r w:rsidRPr="005D2834">
        <w:rPr>
          <w:rFonts w:ascii="Times New Roman" w:eastAsia="Calibri" w:hAnsi="Times New Roman" w:cs="Times New Roman"/>
          <w:sz w:val="12"/>
          <w:szCs w:val="12"/>
        </w:rPr>
        <w:softHyphen/>
        <w:t>методическом сборе, проводимом преподавателями курсов гражданской обороны.</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Для проведения занятий составляются учебные группы, состоящие из 10 - 15 человек. При формировании учебных групп необходимо учитывать возраст, состояние здоровья, уровень подготовки обучаемых по вопросам ГО и ЧС, в каждой из них назначается старший группы, как правило, из числа офицеров, прапорщиков запаса, активистов и ветеранов ГО.</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Основными формами занятий являются:</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практические занятия;</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беседы, викторины;</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уроки вопросов и ответов;</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игры, дискуссии;</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встречи с участниками ликвидации последствий ЧС, руководящим составом и ветеранами ГО;</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просмотр видеоматериалов, прослушивание аудиозаписей.</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xml:space="preserve">Продолжительность занятий одной группы, как правило, 1-2 часа в </w:t>
      </w:r>
      <w:r w:rsidR="00E118AC" w:rsidRPr="005D2834">
        <w:rPr>
          <w:rFonts w:ascii="Times New Roman" w:eastAsia="Calibri" w:hAnsi="Times New Roman" w:cs="Times New Roman"/>
          <w:sz w:val="12"/>
          <w:szCs w:val="12"/>
        </w:rPr>
        <w:t>день (</w:t>
      </w:r>
      <w:r w:rsidRPr="005D2834">
        <w:rPr>
          <w:rFonts w:ascii="Times New Roman" w:eastAsia="Calibri" w:hAnsi="Times New Roman" w:cs="Times New Roman"/>
          <w:sz w:val="12"/>
          <w:szCs w:val="12"/>
        </w:rPr>
        <w:t>учебный час --45 мин.).</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xml:space="preserve">Для проведения занятий по наиболее сложным темам могут привлекаться специалисты жилищно-эксплуатационных органов, консультанты из числа активистов ГО, прошедших подготовку в специальных учебных заведениях, специалисты органов здравоохранения. При проведении практических занятий, тренировок привлекаются штатные работники органов отдела по делам ГОЧС муниципального района </w:t>
      </w:r>
      <w:r w:rsidR="00E118AC" w:rsidRPr="005D2834">
        <w:rPr>
          <w:rFonts w:ascii="Times New Roman" w:eastAsia="Calibri" w:hAnsi="Times New Roman" w:cs="Times New Roman"/>
          <w:sz w:val="12"/>
          <w:szCs w:val="12"/>
        </w:rPr>
        <w:t>Сергиевский и</w:t>
      </w:r>
      <w:r w:rsidRPr="005D2834">
        <w:rPr>
          <w:rFonts w:ascii="Times New Roman" w:eastAsia="Calibri" w:hAnsi="Times New Roman" w:cs="Times New Roman"/>
          <w:sz w:val="12"/>
          <w:szCs w:val="12"/>
        </w:rPr>
        <w:t xml:space="preserve"> преподаватели курсов ГО.</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Итоговые занятия проводятся с целью повторения и закрепления полученных в ходе обучения знаний и практических навыков, а также определения степени усвоения обучаемыми учебного материала. Проверяются практические действия обучаемых в выполнении нормативов. Оценки выставляются по каждому нормативу и общая оценка за их выполнение.</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Обучаемые, достигшие пенсионного возраста и инвалиды, выполняют нормативы без учета времени. Главное в этом случае - соблюдение условий его выполнения и правил техники безопасности.</w:t>
      </w:r>
    </w:p>
    <w:p w:rsidR="005D2834" w:rsidRPr="005D2834" w:rsidRDefault="005D2834" w:rsidP="00E118AC">
      <w:pPr>
        <w:tabs>
          <w:tab w:val="left" w:pos="284"/>
          <w:tab w:val="left" w:pos="3828"/>
        </w:tabs>
        <w:spacing w:after="0" w:line="240" w:lineRule="auto"/>
        <w:jc w:val="center"/>
        <w:rPr>
          <w:rFonts w:ascii="Times New Roman" w:eastAsia="Calibri" w:hAnsi="Times New Roman" w:cs="Times New Roman"/>
          <w:b/>
          <w:sz w:val="12"/>
          <w:szCs w:val="12"/>
        </w:rPr>
      </w:pPr>
      <w:r w:rsidRPr="005D2834">
        <w:rPr>
          <w:rFonts w:ascii="Times New Roman" w:eastAsia="Calibri" w:hAnsi="Times New Roman" w:cs="Times New Roman"/>
          <w:b/>
          <w:sz w:val="12"/>
          <w:szCs w:val="12"/>
        </w:rPr>
        <w:t>Содержание тем.</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b/>
          <w:sz w:val="12"/>
          <w:szCs w:val="12"/>
        </w:rPr>
      </w:pPr>
      <w:r w:rsidRPr="005D2834">
        <w:rPr>
          <w:rFonts w:ascii="Times New Roman" w:eastAsia="Calibri" w:hAnsi="Times New Roman" w:cs="Times New Roman"/>
          <w:b/>
          <w:sz w:val="12"/>
          <w:szCs w:val="12"/>
        </w:rPr>
        <w:t>Тема 1. «Оповещение о чрезвычайных ситуациях. Действия населения по предупредительному сигналу “Внимание всем!” к речевым информациям управления по делам гражданской обороны и чрезвычайным ситуациям».</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Порядок оповещения о стихийных бедствиях, об угрозе аварии или ее возникновения, а также об угрозе или нападении противника. Варианты речевых информации при авариях на химически опасных объектах, наводнениях.</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lastRenderedPageBreak/>
        <w:t>Отработка практических действий по сигналу “Внимание всем!” при нахождении дома, на улице, в общественном месте и городском транспорте.</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b/>
          <w:sz w:val="12"/>
          <w:szCs w:val="12"/>
        </w:rPr>
      </w:pPr>
      <w:r w:rsidRPr="005D2834">
        <w:rPr>
          <w:rFonts w:ascii="Times New Roman" w:eastAsia="Calibri" w:hAnsi="Times New Roman" w:cs="Times New Roman"/>
          <w:b/>
          <w:sz w:val="12"/>
          <w:szCs w:val="12"/>
        </w:rPr>
        <w:t>Тема 2. «Действия населения при стихийных бедствиях, авариях и катастрофах».</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Виды стихийных бедствий и их краткая характеристика. Лесные, торфяные, полевые пожары, ураганы, наводнения, снежные заносы и обледенения.</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Понятие о спасательных и других неотложных работах по ликвидации последствий стихийных бедствий, аварий и катастроф.</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Обязанности населения по обеспечению успешного проведения спасательных работ.</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Особенности ведения спасательных работ при ликвидации последствий чрезвычайных ситуаций на транспорте, в районах добычи, хранения и переработки нефти, нефтепродуктов и газа.</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Меры безопасности при выполнении спасательных работ.</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b/>
          <w:sz w:val="12"/>
          <w:szCs w:val="12"/>
        </w:rPr>
      </w:pPr>
      <w:r w:rsidRPr="005D2834">
        <w:rPr>
          <w:rFonts w:ascii="Times New Roman" w:eastAsia="Calibri" w:hAnsi="Times New Roman" w:cs="Times New Roman"/>
          <w:b/>
          <w:sz w:val="12"/>
          <w:szCs w:val="12"/>
        </w:rPr>
        <w:t>Тема 3. «Радиационное загрязнение местности. Действия населения в зонах радиоактивного загрязнения».</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Характеристика зон радиоактивного загрязнения. Порядок действий и правила поведения людей в зонах загрязнения. Правила поведения в зонах умеренного, сильного и опасного загрязнения.</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Режим радиационной защиты. Использование средств коллективной и индивидуальной защиты в зонах радиоактивного загрязнения.</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Применение радиозащитных средств из аптечки индивидуальной</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(АИ-2).</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Правила приема пищи в зонах радиоактивного загрязнения. Эвакуация населения из опасных зон.</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Понятие о дозах облучения, уровнях загрязнения различных поверхностей и объектов (тела человека, одежды, техники, местности, поверхности животных), продуктов питания, фуража и воды.</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Источники облучения населения и загрязнения местности при авариях на АЭС и других радиационно-опасных объектах. Доза облучения. Единица измерения поглощенной дозы облучения. Степени лучевой болезни.</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Степени загрязнения различных поверхностей и объектов (тела человека, одежды, техники, местности, поверхности животных), продуктов питания, фуража и воды.</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Характеристика зон радиоактивного загрязнения. Порядок действий и правила поведения людей в зонах загрязнения. Правила поведения в зонах умеренного, сильного и опасного загрязнения.</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b/>
          <w:sz w:val="12"/>
          <w:szCs w:val="12"/>
        </w:rPr>
      </w:pPr>
      <w:r w:rsidRPr="005D2834">
        <w:rPr>
          <w:rFonts w:ascii="Times New Roman" w:eastAsia="Calibri" w:hAnsi="Times New Roman" w:cs="Times New Roman"/>
          <w:b/>
          <w:sz w:val="12"/>
          <w:szCs w:val="12"/>
        </w:rPr>
        <w:t xml:space="preserve">Тема № </w:t>
      </w:r>
      <w:r w:rsidR="00E118AC" w:rsidRPr="005D2834">
        <w:rPr>
          <w:rFonts w:ascii="Times New Roman" w:eastAsia="Calibri" w:hAnsi="Times New Roman" w:cs="Times New Roman"/>
          <w:b/>
          <w:sz w:val="12"/>
          <w:szCs w:val="12"/>
        </w:rPr>
        <w:t>4 «</w:t>
      </w:r>
      <w:r w:rsidRPr="005D2834">
        <w:rPr>
          <w:rFonts w:ascii="Times New Roman" w:eastAsia="Calibri" w:hAnsi="Times New Roman" w:cs="Times New Roman"/>
          <w:b/>
          <w:sz w:val="12"/>
          <w:szCs w:val="12"/>
        </w:rPr>
        <w:t>Аварийно химически опасные вещества (АХОВ) (аммиак, хлор, ртуть). Действия населения в зоне химического заражения».</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Потенциально опасные объекты экономики области, города, района. Краткая характеристика АХОВ (хлор, аммиак, сероводород, ртуть и др.), основные свойства, их воздействие на организм человека.</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Средства защиты, неотложная помощь при поражении АХОВ. Предельно допустимые и поражающие концентрации. Способы защиты населения от АХОВ.</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b/>
          <w:i/>
          <w:sz w:val="12"/>
          <w:szCs w:val="12"/>
        </w:rPr>
      </w:pPr>
      <w:r w:rsidRPr="005D2834">
        <w:rPr>
          <w:rFonts w:ascii="Times New Roman" w:eastAsia="Calibri" w:hAnsi="Times New Roman" w:cs="Times New Roman"/>
          <w:b/>
          <w:i/>
          <w:sz w:val="12"/>
          <w:szCs w:val="12"/>
        </w:rPr>
        <w:t>Тема 5. «Средства коллективной и индивидуальной защиты населения».</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Основные элементы убежища. Противорадиационные укрытия простейшего типа.</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Назначение, устройство и подбор фильтрующих противогазов, респираторов правила пользования ими. Противогазы ГП-5, ГП-7. Простейшие средства защиты органов дыхания и кожи, их защитные свойства, порядок изготовления и пользования.</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Правила хранения СИЗ, выдачи, подгонки, пользования.</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b/>
          <w:sz w:val="12"/>
          <w:szCs w:val="12"/>
        </w:rPr>
      </w:pPr>
      <w:r w:rsidRPr="005D2834">
        <w:rPr>
          <w:rFonts w:ascii="Times New Roman" w:eastAsia="Calibri" w:hAnsi="Times New Roman" w:cs="Times New Roman"/>
          <w:b/>
          <w:sz w:val="12"/>
          <w:szCs w:val="12"/>
        </w:rPr>
        <w:t>Тема 6. «Порядок заполнения защитных сооружений и пребывания в них. Порядок эвакуации из защитных сооружений».</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Соблюдение в защитных сооружениях установленного режима и порядка. Выполнение распоряжений коменданта (старшего) и дежурных по убежищу или укрытию.</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Порядок приема пищи в защитных сооружениях. Порядок выхода из убежищ или укрытий на зараженную поверхность.</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Особенности использования защитных сооружений при авариях химически опасных объектах.</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b/>
          <w:sz w:val="12"/>
          <w:szCs w:val="12"/>
        </w:rPr>
      </w:pPr>
      <w:r w:rsidRPr="005D2834">
        <w:rPr>
          <w:rFonts w:ascii="Times New Roman" w:eastAsia="Calibri" w:hAnsi="Times New Roman" w:cs="Times New Roman"/>
          <w:b/>
          <w:sz w:val="12"/>
          <w:szCs w:val="12"/>
        </w:rPr>
        <w:t>Тема 7. «Повышение защитных свойств дома (квартиры) от проникновения радиационной пыли и ядовитых веществ».</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Обеспечение своевременного получения сигналов, команд, распоряжений административных органов, управлений по делам ГОЧС.</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Проведение работ по защите от проникновения радиоактивной пыли и аэрозолей. Заделывание щелей в дверях и окнах, установка уплотнителей. Усиление защитных свойств помещений от радиоактивных излучений и АХОВ. Заделывание оконных проемов. Подготовка квартиры в противопожарном отношении.</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b/>
          <w:sz w:val="12"/>
          <w:szCs w:val="12"/>
        </w:rPr>
      </w:pPr>
      <w:r w:rsidRPr="005D2834">
        <w:rPr>
          <w:rFonts w:ascii="Times New Roman" w:eastAsia="Calibri" w:hAnsi="Times New Roman" w:cs="Times New Roman"/>
          <w:b/>
          <w:sz w:val="12"/>
          <w:szCs w:val="12"/>
        </w:rPr>
        <w:t>Тема 8. «Защита населения путем эвакуации».</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Эвакуация, ее цели. Принципы и способы эвакуации. Эвакуационные органы. Отработка порядка оповещения о начале эвакуации.</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Подготовка людей к следованию в загородную зону: подготовка вещей, документов, продуктов питания и воды. Работы, которые необходимо выполнить в квартире (доме) перед убытием. Знакомство со сборным эвакуационным пунктом (СЭП) и порядком его работы.</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Особенности эвакуации комбинированным способом. Построение пеших колонн. Правила поведения на маршруте движения и приемном эвакуационном пункте. Защита людей и медицинское обеспечение в ходе эвакуации, расселение и трудоустройство в местах размещения. Экстренная эвакуация, порядок ее проведения.</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b/>
          <w:sz w:val="12"/>
          <w:szCs w:val="12"/>
        </w:rPr>
      </w:pPr>
      <w:r w:rsidRPr="005D2834">
        <w:rPr>
          <w:rFonts w:ascii="Times New Roman" w:eastAsia="Calibri" w:hAnsi="Times New Roman" w:cs="Times New Roman"/>
          <w:b/>
          <w:sz w:val="12"/>
          <w:szCs w:val="12"/>
        </w:rPr>
        <w:t>Тема 9.  «Выполнение противопожарных мероприятий. Локализация и тушение пожаров».</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Противопожарные профилактические мероприятия в доме (квартире), жилом секторе и на производстве. Создание запасов огнетушащих средств (воды, песка, огнетушителей). Уменьшение возможности возникновения пожаров во дворах. Тренировка в обращении с огнетушителями. Соблюдение правил обращения с электронагревательными приборами, газовыми и электрическими плитами.</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Локализация и тушение пожаров. Создание противопожарных полос.</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Взаимодействие при тушении пожаров с привлекаемыми силами и средствами противопожарных отрядов, а также отрядами ликвидации последствий чрезвычайных ситуаций.</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b/>
          <w:sz w:val="12"/>
          <w:szCs w:val="12"/>
        </w:rPr>
      </w:pPr>
      <w:r w:rsidRPr="005D2834">
        <w:rPr>
          <w:rFonts w:ascii="Times New Roman" w:eastAsia="Calibri" w:hAnsi="Times New Roman" w:cs="Times New Roman"/>
          <w:b/>
          <w:sz w:val="12"/>
          <w:szCs w:val="12"/>
        </w:rPr>
        <w:t>Тема 10. «Медицинские средства индивидуальной защиты населения».</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Индивидуальный перевязочный пакет. Его назначение, порядок вскрытия и правила пользования. Практическая работа с перевязочным пакетом.</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Аптечка индивидуальная (АИ-2). Содержание аптечки. Предназначение и порядок применения в зонах радиоактивного загрязнения, химического и бактериологического заражения. Практическая работа с аптечкой.</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Индивидуальный противохимический пакет (ИПП-8, ИПП-10). Его назначение и порядок пользования им. Практическая работа с индивидуальным противохимическим пакетом. Использование подручных средств при отсутствии ИПП-8.</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Организация хранения и выдачи медицинских средств индивидуальной защиты.</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b/>
          <w:sz w:val="12"/>
          <w:szCs w:val="12"/>
        </w:rPr>
      </w:pPr>
      <w:r w:rsidRPr="005D2834">
        <w:rPr>
          <w:rFonts w:ascii="Times New Roman" w:eastAsia="Calibri" w:hAnsi="Times New Roman" w:cs="Times New Roman"/>
          <w:b/>
          <w:sz w:val="12"/>
          <w:szCs w:val="12"/>
        </w:rPr>
        <w:t>Тема 11. «Оказание само- и взаимопомощи при ранениях, кровотечениях, переломах, ожогах. Основы ухода за больными».</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Первая помощь при ранениях и кровотечениях. Приемы и способы остановки кровотечения. Применение табельных и подручных средств. Правила и приемы наложения повязок на раны и обожженные участки тела при помощи индивидуального перевязочного пакета, бинтов, марли и подручного материала.</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Помощь при переломах, ушибах и вывихах. Приемы и способы обеспечения иммобилизации (достижения неподвижности суставов и т.д.) с применением табельных, подручных средств.</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lastRenderedPageBreak/>
        <w:t>Помощь при ожогах и обморожениях. Ожоги от светового излучения. Оказание помощи при шоке, обмороке, поражении электрическим током, тепловом и солнечном ударах. Помощь утопающему. Способы проведения искусственного дыхания и непрямого массажа сердца.</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Основы ухода за больными.</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b/>
          <w:sz w:val="12"/>
          <w:szCs w:val="12"/>
        </w:rPr>
      </w:pPr>
      <w:r w:rsidRPr="005D2834">
        <w:rPr>
          <w:rFonts w:ascii="Times New Roman" w:eastAsia="Calibri" w:hAnsi="Times New Roman" w:cs="Times New Roman"/>
          <w:b/>
          <w:sz w:val="12"/>
          <w:szCs w:val="12"/>
        </w:rPr>
        <w:t>Тема 12. «Особенности защиты детей. Обязанности взрослого населения по ее организации».</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Защита детей при нахождении их дома, на улице, в учебном заведении и в детском дошкольном учреждении.</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Особенности размещения детей в убежищах и укрытиях. Эвакуация детей из городов, организация посадки на транспорт, правила поведения в пути и в местах размещения.</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Особенности устройства детских противогазов (ПЦФ-7, ПДФ-Ш, ПДФ-Ш2, ПДФ2-Д) и камеры защитной детской (КЗД). Подбор и подготовка маски противогаза на ребенка.</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Надевание противогаза, респиратора, противопыльной тканевой маски и ватно-марлевой повязки на ребенка.</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Особенности применения аптечки индивидуальной (АИ-2) и индивидуального противохимического пакета (ИПП-8) для защиты детей.</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Особенности защиты детей при действиях по сигналу оповещения о чрезвычайных ситуациях и в очагах поражения (зонах заражения). Отыскание детей в горящих и задымленных зданиях.</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b/>
          <w:sz w:val="12"/>
          <w:szCs w:val="12"/>
        </w:rPr>
      </w:pPr>
      <w:r w:rsidRPr="005D2834">
        <w:rPr>
          <w:rFonts w:ascii="Times New Roman" w:eastAsia="Calibri" w:hAnsi="Times New Roman" w:cs="Times New Roman"/>
          <w:b/>
          <w:sz w:val="12"/>
          <w:szCs w:val="12"/>
        </w:rPr>
        <w:t xml:space="preserve">Тема 13. «Защита продуктов питания и воды от заражения радиоактивными, </w:t>
      </w:r>
      <w:r w:rsidR="00E118AC" w:rsidRPr="005D2834">
        <w:rPr>
          <w:rFonts w:ascii="Times New Roman" w:eastAsia="Calibri" w:hAnsi="Times New Roman" w:cs="Times New Roman"/>
          <w:b/>
          <w:sz w:val="12"/>
          <w:szCs w:val="12"/>
        </w:rPr>
        <w:t>отравляющими веществами</w:t>
      </w:r>
      <w:r w:rsidRPr="005D2834">
        <w:rPr>
          <w:rFonts w:ascii="Times New Roman" w:eastAsia="Calibri" w:hAnsi="Times New Roman" w:cs="Times New Roman"/>
          <w:b/>
          <w:sz w:val="12"/>
          <w:szCs w:val="12"/>
        </w:rPr>
        <w:t xml:space="preserve"> и бактериальными средствами».</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Защита продуктов питания и воды в домашних условиях. Практическое выполнение работ по защите хлеба и кондитерских изделий, крупы и вермишели, мяса и овощей. Использование металлической и стеклянной посуды, полиэтиленовых пленок и клеенки, картонной и деревянной тары.</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Места и порядок хранения продуктов в сельскохозяйственной местности. Защита фуража для животных в поле и на фермах. Защита воды от заражения в сельских условиях. Порядок проведения работ по подготовке шахтного колодца к защите от радиоактивных, отравляющих веществ и различного вида бактерий.</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Создание запасов воды и порядок ее хранения. Нормы расхода воды и человека в день для приготовления пищи, питья и санитарно-гигиенических мероприятий.</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b/>
          <w:bCs/>
          <w:sz w:val="12"/>
          <w:szCs w:val="12"/>
        </w:rPr>
      </w:pPr>
    </w:p>
    <w:p w:rsidR="00E118AC" w:rsidRPr="005D2834" w:rsidRDefault="00E118AC" w:rsidP="00E118AC">
      <w:pPr>
        <w:spacing w:after="0" w:line="240" w:lineRule="auto"/>
        <w:jc w:val="right"/>
        <w:rPr>
          <w:rFonts w:ascii="Times New Roman" w:eastAsia="Calibri" w:hAnsi="Times New Roman" w:cs="Times New Roman"/>
          <w:i/>
          <w:sz w:val="12"/>
          <w:szCs w:val="12"/>
        </w:rPr>
      </w:pPr>
      <w:r w:rsidRPr="005D2834">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E118AC" w:rsidRPr="005D2834" w:rsidRDefault="00E118AC" w:rsidP="00E118AC">
      <w:pPr>
        <w:spacing w:after="0" w:line="240" w:lineRule="auto"/>
        <w:jc w:val="right"/>
        <w:rPr>
          <w:rFonts w:ascii="Times New Roman" w:eastAsia="Calibri" w:hAnsi="Times New Roman" w:cs="Times New Roman"/>
          <w:i/>
          <w:sz w:val="12"/>
          <w:szCs w:val="12"/>
        </w:rPr>
      </w:pPr>
      <w:r w:rsidRPr="005D2834">
        <w:rPr>
          <w:rFonts w:ascii="Times New Roman" w:eastAsia="Calibri" w:hAnsi="Times New Roman" w:cs="Times New Roman"/>
          <w:i/>
          <w:sz w:val="12"/>
          <w:szCs w:val="12"/>
        </w:rPr>
        <w:t>к постановлению администрации сельского поселения Кармало-Аделяково</w:t>
      </w:r>
    </w:p>
    <w:p w:rsidR="00E118AC" w:rsidRPr="005D2834" w:rsidRDefault="00E118AC" w:rsidP="00E118AC">
      <w:pPr>
        <w:spacing w:after="0" w:line="240" w:lineRule="auto"/>
        <w:jc w:val="right"/>
        <w:rPr>
          <w:rFonts w:ascii="Times New Roman" w:eastAsia="Calibri" w:hAnsi="Times New Roman" w:cs="Times New Roman"/>
          <w:i/>
          <w:sz w:val="12"/>
          <w:szCs w:val="12"/>
        </w:rPr>
      </w:pPr>
      <w:r w:rsidRPr="005D2834">
        <w:rPr>
          <w:rFonts w:ascii="Times New Roman" w:eastAsia="Calibri" w:hAnsi="Times New Roman" w:cs="Times New Roman"/>
          <w:i/>
          <w:sz w:val="12"/>
          <w:szCs w:val="12"/>
        </w:rPr>
        <w:t>муниципального района Сергиевский</w:t>
      </w:r>
    </w:p>
    <w:p w:rsidR="00E118AC" w:rsidRPr="005D2834" w:rsidRDefault="00E118AC" w:rsidP="00E118A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№29</w:t>
      </w:r>
      <w:r w:rsidRPr="005D283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06</w:t>
      </w:r>
      <w:r w:rsidRPr="005D283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5D2834">
        <w:rPr>
          <w:rFonts w:ascii="Times New Roman" w:eastAsia="Calibri" w:hAnsi="Times New Roman" w:cs="Times New Roman"/>
          <w:i/>
          <w:sz w:val="12"/>
          <w:szCs w:val="12"/>
        </w:rPr>
        <w:t xml:space="preserve"> 2024 г.</w:t>
      </w:r>
    </w:p>
    <w:p w:rsidR="005D2834" w:rsidRPr="00E118AC" w:rsidRDefault="005D2834" w:rsidP="00E118AC">
      <w:pPr>
        <w:tabs>
          <w:tab w:val="left" w:pos="284"/>
          <w:tab w:val="left" w:pos="3828"/>
        </w:tabs>
        <w:spacing w:after="0" w:line="240" w:lineRule="auto"/>
        <w:jc w:val="center"/>
        <w:rPr>
          <w:rFonts w:ascii="Times New Roman" w:eastAsia="Calibri" w:hAnsi="Times New Roman" w:cs="Times New Roman"/>
          <w:b/>
          <w:sz w:val="12"/>
          <w:szCs w:val="12"/>
        </w:rPr>
      </w:pPr>
      <w:r w:rsidRPr="00E118AC">
        <w:rPr>
          <w:rFonts w:ascii="Times New Roman" w:eastAsia="Calibri" w:hAnsi="Times New Roman" w:cs="Times New Roman"/>
          <w:b/>
          <w:sz w:val="12"/>
          <w:szCs w:val="12"/>
        </w:rPr>
        <w:t>ОБЯЗАННОСТИ НАЧАЛЬНИКА,</w:t>
      </w:r>
    </w:p>
    <w:p w:rsidR="005D2834" w:rsidRPr="00E118AC" w:rsidRDefault="005D2834" w:rsidP="00E118AC">
      <w:pPr>
        <w:tabs>
          <w:tab w:val="left" w:pos="284"/>
          <w:tab w:val="left" w:pos="3828"/>
        </w:tabs>
        <w:spacing w:after="0" w:line="240" w:lineRule="auto"/>
        <w:jc w:val="center"/>
        <w:rPr>
          <w:rFonts w:ascii="Times New Roman" w:eastAsia="Calibri" w:hAnsi="Times New Roman" w:cs="Times New Roman"/>
          <w:b/>
          <w:bCs/>
          <w:sz w:val="12"/>
          <w:szCs w:val="12"/>
        </w:rPr>
      </w:pPr>
      <w:r w:rsidRPr="00E118AC">
        <w:rPr>
          <w:rFonts w:ascii="Times New Roman" w:eastAsia="Calibri" w:hAnsi="Times New Roman" w:cs="Times New Roman"/>
          <w:b/>
          <w:sz w:val="12"/>
          <w:szCs w:val="12"/>
        </w:rPr>
        <w:t>ОРГАНИЗАТОРА (КОНСУЛЬТАНТА)</w:t>
      </w:r>
      <w:r w:rsidR="00E118AC">
        <w:rPr>
          <w:rFonts w:ascii="Times New Roman" w:eastAsia="Calibri" w:hAnsi="Times New Roman" w:cs="Times New Roman"/>
          <w:b/>
          <w:sz w:val="12"/>
          <w:szCs w:val="12"/>
        </w:rPr>
        <w:t xml:space="preserve"> </w:t>
      </w:r>
      <w:r w:rsidRPr="00E118AC">
        <w:rPr>
          <w:rFonts w:ascii="Times New Roman" w:eastAsia="Calibri" w:hAnsi="Times New Roman" w:cs="Times New Roman"/>
          <w:b/>
          <w:bCs/>
          <w:sz w:val="12"/>
          <w:szCs w:val="12"/>
        </w:rPr>
        <w:t>УКП по ГОЧС.</w:t>
      </w:r>
    </w:p>
    <w:p w:rsidR="005D2834" w:rsidRPr="005D2834" w:rsidRDefault="005D2834" w:rsidP="005D2834">
      <w:pPr>
        <w:tabs>
          <w:tab w:val="left" w:pos="284"/>
          <w:tab w:val="left" w:pos="3828"/>
        </w:tabs>
        <w:spacing w:after="0" w:line="240" w:lineRule="auto"/>
        <w:jc w:val="both"/>
        <w:rPr>
          <w:rFonts w:ascii="Times New Roman" w:eastAsia="Calibri" w:hAnsi="Times New Roman" w:cs="Times New Roman"/>
          <w:sz w:val="12"/>
          <w:szCs w:val="12"/>
        </w:rPr>
      </w:pP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b/>
          <w:sz w:val="12"/>
          <w:szCs w:val="12"/>
        </w:rPr>
        <w:t>Начальник УКП по ГОЧС</w:t>
      </w:r>
      <w:r w:rsidRPr="005D2834">
        <w:rPr>
          <w:rFonts w:ascii="Times New Roman" w:eastAsia="Calibri" w:hAnsi="Times New Roman" w:cs="Times New Roman"/>
          <w:sz w:val="12"/>
          <w:szCs w:val="12"/>
        </w:rPr>
        <w:t xml:space="preserve"> подчиняется Главе поселения, при которой создан УКП по ГОЧС, председателю КЧС и ПБ поселения. Он отвечает за планирование, организацию и ход учебного процесса, состояние учебно-материальной базы УКП по ГОЧС.</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D2834">
        <w:rPr>
          <w:rFonts w:ascii="Times New Roman" w:eastAsia="Calibri" w:hAnsi="Times New Roman" w:cs="Times New Roman"/>
          <w:b/>
          <w:bCs/>
          <w:sz w:val="12"/>
          <w:szCs w:val="12"/>
        </w:rPr>
        <w:t>Он обязан:</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знать и руководствоваться в своей работе нормативно-правовыми актами в области</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ГО, защиты от ЧС и обеспечения ПБ РФ, Самарской области и муниципального</w:t>
      </w:r>
      <w:r w:rsidR="00E118AC">
        <w:rPr>
          <w:rFonts w:ascii="Times New Roman" w:eastAsia="Calibri" w:hAnsi="Times New Roman" w:cs="Times New Roman"/>
          <w:sz w:val="12"/>
          <w:szCs w:val="12"/>
        </w:rPr>
        <w:t xml:space="preserve"> </w:t>
      </w:r>
      <w:r w:rsidRPr="005D2834">
        <w:rPr>
          <w:rFonts w:ascii="Times New Roman" w:eastAsia="Calibri" w:hAnsi="Times New Roman" w:cs="Times New Roman"/>
          <w:sz w:val="12"/>
          <w:szCs w:val="12"/>
        </w:rPr>
        <w:t xml:space="preserve">района </w:t>
      </w:r>
      <w:r w:rsidR="00E118AC" w:rsidRPr="005D2834">
        <w:rPr>
          <w:rFonts w:ascii="Times New Roman" w:eastAsia="Calibri" w:hAnsi="Times New Roman" w:cs="Times New Roman"/>
          <w:sz w:val="12"/>
          <w:szCs w:val="12"/>
        </w:rPr>
        <w:t>Сергиевский Самарской</w:t>
      </w:r>
      <w:r w:rsidRPr="005D2834">
        <w:rPr>
          <w:rFonts w:ascii="Times New Roman" w:eastAsia="Calibri" w:hAnsi="Times New Roman" w:cs="Times New Roman"/>
          <w:sz w:val="12"/>
          <w:szCs w:val="12"/>
        </w:rPr>
        <w:t xml:space="preserve"> области;</w:t>
      </w:r>
    </w:p>
    <w:p w:rsidR="005D2834" w:rsidRPr="005D2834" w:rsidRDefault="00E118AC"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D2834" w:rsidRPr="005D2834">
        <w:rPr>
          <w:rFonts w:ascii="Times New Roman" w:eastAsia="Calibri" w:hAnsi="Times New Roman" w:cs="Times New Roman"/>
          <w:sz w:val="12"/>
          <w:szCs w:val="12"/>
        </w:rPr>
        <w:t>разрабатывать и вести планирующие, учетные и отчетные документы;</w:t>
      </w:r>
    </w:p>
    <w:p w:rsidR="005D2834" w:rsidRPr="005D2834" w:rsidRDefault="00E118AC"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D2834" w:rsidRPr="005D2834">
        <w:rPr>
          <w:rFonts w:ascii="Times New Roman" w:eastAsia="Calibri" w:hAnsi="Times New Roman" w:cs="Times New Roman"/>
          <w:sz w:val="12"/>
          <w:szCs w:val="12"/>
        </w:rPr>
        <w:t>проводить занятия (консультации) в соответствии с планом работы УКП на год и расписанием занятий;</w:t>
      </w:r>
    </w:p>
    <w:p w:rsidR="005D2834" w:rsidRPr="005D2834" w:rsidRDefault="00E118AC"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D2834" w:rsidRPr="005D2834">
        <w:rPr>
          <w:rFonts w:ascii="Times New Roman" w:eastAsia="Calibri" w:hAnsi="Times New Roman" w:cs="Times New Roman"/>
          <w:sz w:val="12"/>
          <w:szCs w:val="12"/>
        </w:rPr>
        <w:t>осуществлять контроль за ходом самостоятельного обучения людей и оказывать индивидуальную помощь обучаемым;</w:t>
      </w:r>
    </w:p>
    <w:p w:rsidR="005D2834" w:rsidRPr="005D2834" w:rsidRDefault="00E118AC"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D2834" w:rsidRPr="005D2834">
        <w:rPr>
          <w:rFonts w:ascii="Times New Roman" w:eastAsia="Calibri" w:hAnsi="Times New Roman" w:cs="Times New Roman"/>
          <w:sz w:val="12"/>
          <w:szCs w:val="12"/>
        </w:rPr>
        <w:t>проводить инструктаж руководителей занятий и старших групп;</w:t>
      </w:r>
    </w:p>
    <w:p w:rsidR="005D2834" w:rsidRPr="005D2834" w:rsidRDefault="00E118AC"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D2834" w:rsidRPr="005D2834">
        <w:rPr>
          <w:rFonts w:ascii="Times New Roman" w:eastAsia="Calibri" w:hAnsi="Times New Roman" w:cs="Times New Roman"/>
          <w:sz w:val="12"/>
          <w:szCs w:val="12"/>
        </w:rPr>
        <w:t>вести учет подготовки неработающего населения на закрепленной за УКП по ГОЧС территории;</w:t>
      </w:r>
    </w:p>
    <w:p w:rsidR="005D2834" w:rsidRPr="005D2834" w:rsidRDefault="00E118AC"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D2834" w:rsidRPr="005D2834">
        <w:rPr>
          <w:rFonts w:ascii="Times New Roman" w:eastAsia="Calibri" w:hAnsi="Times New Roman" w:cs="Times New Roman"/>
          <w:sz w:val="12"/>
          <w:szCs w:val="12"/>
        </w:rPr>
        <w:t>составлять годовой отчет о выполнении плана работы УКП по ГОЧС и представлять его начальнику ГО учреждения;</w:t>
      </w:r>
    </w:p>
    <w:p w:rsidR="005D2834" w:rsidRPr="005D2834" w:rsidRDefault="00E118AC"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D2834" w:rsidRPr="005D2834">
        <w:rPr>
          <w:rFonts w:ascii="Times New Roman" w:eastAsia="Calibri" w:hAnsi="Times New Roman" w:cs="Times New Roman"/>
          <w:sz w:val="12"/>
          <w:szCs w:val="12"/>
        </w:rPr>
        <w:t>составлять заявки на приобретение учебных и наглядных пособий, технических средств обучения, литературы, организовать их учет, хранение и своевременное списание;</w:t>
      </w:r>
    </w:p>
    <w:p w:rsidR="005D2834" w:rsidRPr="005D2834" w:rsidRDefault="00E118AC"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D2834" w:rsidRPr="005D2834">
        <w:rPr>
          <w:rFonts w:ascii="Times New Roman" w:eastAsia="Calibri" w:hAnsi="Times New Roman" w:cs="Times New Roman"/>
          <w:sz w:val="12"/>
          <w:szCs w:val="12"/>
        </w:rPr>
        <w:t>следить за содержанием помещения, соблюдением правил пожарной безопасности;</w:t>
      </w:r>
    </w:p>
    <w:p w:rsidR="005D2834" w:rsidRPr="005D2834" w:rsidRDefault="00E118AC"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D2834" w:rsidRPr="005D2834">
        <w:rPr>
          <w:rFonts w:ascii="Times New Roman" w:eastAsia="Calibri" w:hAnsi="Times New Roman" w:cs="Times New Roman"/>
          <w:sz w:val="12"/>
          <w:szCs w:val="12"/>
        </w:rPr>
        <w:t>поддерживать постоянное взаимодействие по вопросам обучения с органами управления ГОЧС и курсами ГО.</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b/>
          <w:sz w:val="12"/>
          <w:szCs w:val="12"/>
        </w:rPr>
        <w:t>Организатор (консультант) УКП по ГОЧС</w:t>
      </w:r>
      <w:r w:rsidRPr="005D2834">
        <w:rPr>
          <w:rFonts w:ascii="Times New Roman" w:eastAsia="Calibri" w:hAnsi="Times New Roman" w:cs="Times New Roman"/>
          <w:sz w:val="12"/>
          <w:szCs w:val="12"/>
        </w:rPr>
        <w:t xml:space="preserve"> подчиняется Главе администрации при которой создан УКП по ГОЧС, председателю КЧС и ПБ поселения, начальнику УКП. Он отвечает за качество проведения занятий (консультаций), состояние учебно-материальной базы УКП по ГОЧС.</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D2834">
        <w:rPr>
          <w:rFonts w:ascii="Times New Roman" w:eastAsia="Calibri" w:hAnsi="Times New Roman" w:cs="Times New Roman"/>
          <w:b/>
          <w:bCs/>
          <w:sz w:val="12"/>
          <w:szCs w:val="12"/>
        </w:rPr>
        <w:t>Он обязан:</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 знать и руководствоваться в своей работе нормативно-правовыми актами в области</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ГО, защиты от ЧС и обеспечения ПБ РФ, Самарской области и муниципального</w:t>
      </w:r>
    </w:p>
    <w:p w:rsidR="005D2834" w:rsidRPr="005D2834" w:rsidRDefault="005D2834"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834">
        <w:rPr>
          <w:rFonts w:ascii="Times New Roman" w:eastAsia="Calibri" w:hAnsi="Times New Roman" w:cs="Times New Roman"/>
          <w:sz w:val="12"/>
          <w:szCs w:val="12"/>
        </w:rPr>
        <w:t>района Сергиевский  Самарской области;</w:t>
      </w:r>
    </w:p>
    <w:p w:rsidR="005D2834" w:rsidRPr="005D2834" w:rsidRDefault="00E118AC"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D2834" w:rsidRPr="005D2834">
        <w:rPr>
          <w:rFonts w:ascii="Times New Roman" w:eastAsia="Calibri" w:hAnsi="Times New Roman" w:cs="Times New Roman"/>
          <w:sz w:val="12"/>
          <w:szCs w:val="12"/>
        </w:rPr>
        <w:t>проводить занятия (консультации) в соответствии с планом работы УКП на год и расписанием занятий на высоком организационном и методическом уровне;</w:t>
      </w:r>
    </w:p>
    <w:p w:rsidR="005D2834" w:rsidRPr="005D2834" w:rsidRDefault="00E118AC"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D2834" w:rsidRPr="005D2834">
        <w:rPr>
          <w:rFonts w:ascii="Times New Roman" w:eastAsia="Calibri" w:hAnsi="Times New Roman" w:cs="Times New Roman"/>
          <w:sz w:val="12"/>
          <w:szCs w:val="12"/>
        </w:rPr>
        <w:t>составлять годовой отчет о выполнении плана работы УКП по ГОЧС и представлять его начальнику ГО учреждения;</w:t>
      </w:r>
    </w:p>
    <w:p w:rsidR="005D2834" w:rsidRPr="005D2834" w:rsidRDefault="00E118AC"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D2834" w:rsidRPr="005D2834">
        <w:rPr>
          <w:rFonts w:ascii="Times New Roman" w:eastAsia="Calibri" w:hAnsi="Times New Roman" w:cs="Times New Roman"/>
          <w:sz w:val="12"/>
          <w:szCs w:val="12"/>
        </w:rPr>
        <w:t>следить за содержанием помещения, соблюдением правил пожарной безопасности;</w:t>
      </w:r>
    </w:p>
    <w:p w:rsidR="005D2834" w:rsidRPr="005D2834" w:rsidRDefault="00E118AC" w:rsidP="00E118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D2834" w:rsidRPr="005D2834">
        <w:rPr>
          <w:rFonts w:ascii="Times New Roman" w:eastAsia="Calibri" w:hAnsi="Times New Roman" w:cs="Times New Roman"/>
          <w:sz w:val="12"/>
          <w:szCs w:val="12"/>
        </w:rPr>
        <w:t>обеспечивать сохранность и поддержание имущества УКП в хорошем состоянии.</w:t>
      </w: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2228E5" w:rsidRPr="006E2C05" w:rsidRDefault="002228E5" w:rsidP="002228E5">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2228E5" w:rsidRPr="006E2C05" w:rsidRDefault="009E4981" w:rsidP="002228E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002228E5"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002228E5" w:rsidRPr="006E2C05">
        <w:rPr>
          <w:rFonts w:ascii="Times New Roman" w:eastAsia="Calibri" w:hAnsi="Times New Roman" w:cs="Times New Roman"/>
          <w:sz w:val="12"/>
          <w:szCs w:val="12"/>
        </w:rPr>
        <w:t xml:space="preserve"> 202</w:t>
      </w:r>
      <w:r w:rsidR="002228E5">
        <w:rPr>
          <w:rFonts w:ascii="Times New Roman" w:eastAsia="Calibri" w:hAnsi="Times New Roman" w:cs="Times New Roman"/>
          <w:sz w:val="12"/>
          <w:szCs w:val="12"/>
        </w:rPr>
        <w:t>4</w:t>
      </w:r>
      <w:r w:rsidR="002228E5" w:rsidRPr="006E2C05">
        <w:rPr>
          <w:rFonts w:ascii="Times New Roman" w:eastAsia="Calibri" w:hAnsi="Times New Roman" w:cs="Times New Roman"/>
          <w:sz w:val="12"/>
          <w:szCs w:val="12"/>
        </w:rPr>
        <w:t xml:space="preserve">г.    </w:t>
      </w:r>
      <w:r w:rsidR="002228E5">
        <w:rPr>
          <w:rFonts w:ascii="Times New Roman" w:eastAsia="Calibri" w:hAnsi="Times New Roman" w:cs="Times New Roman"/>
          <w:sz w:val="12"/>
          <w:szCs w:val="12"/>
        </w:rPr>
        <w:t xml:space="preserve">    </w:t>
      </w:r>
      <w:r w:rsidR="002228E5" w:rsidRPr="006E2C05">
        <w:rPr>
          <w:rFonts w:ascii="Times New Roman" w:eastAsia="Calibri" w:hAnsi="Times New Roman" w:cs="Times New Roman"/>
          <w:sz w:val="12"/>
          <w:szCs w:val="12"/>
        </w:rPr>
        <w:t xml:space="preserve">          </w:t>
      </w:r>
      <w:r w:rsidR="002228E5">
        <w:rPr>
          <w:rFonts w:ascii="Times New Roman" w:eastAsia="Calibri" w:hAnsi="Times New Roman" w:cs="Times New Roman"/>
          <w:sz w:val="12"/>
          <w:szCs w:val="12"/>
        </w:rPr>
        <w:t xml:space="preserve">    </w:t>
      </w:r>
      <w:r w:rsidR="002228E5"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№802</w:t>
      </w:r>
    </w:p>
    <w:p w:rsidR="009E4981" w:rsidRDefault="009E4981" w:rsidP="009E4981">
      <w:pPr>
        <w:spacing w:after="0" w:line="240" w:lineRule="auto"/>
        <w:jc w:val="center"/>
        <w:rPr>
          <w:rFonts w:ascii="Times New Roman" w:eastAsia="Calibri" w:hAnsi="Times New Roman" w:cs="Times New Roman"/>
          <w:b/>
          <w:sz w:val="12"/>
          <w:szCs w:val="12"/>
        </w:rPr>
      </w:pPr>
      <w:r w:rsidRPr="009E4981">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Самарской области</w:t>
      </w:r>
    </w:p>
    <w:p w:rsidR="009E4981" w:rsidRPr="009E4981" w:rsidRDefault="009E4981" w:rsidP="009E4981">
      <w:pPr>
        <w:spacing w:after="0" w:line="240" w:lineRule="auto"/>
        <w:jc w:val="center"/>
        <w:rPr>
          <w:rFonts w:ascii="Times New Roman" w:eastAsia="Calibri" w:hAnsi="Times New Roman" w:cs="Times New Roman"/>
          <w:b/>
          <w:sz w:val="12"/>
          <w:szCs w:val="12"/>
        </w:rPr>
      </w:pPr>
      <w:r w:rsidRPr="009E4981">
        <w:rPr>
          <w:rFonts w:ascii="Times New Roman" w:eastAsia="Calibri" w:hAnsi="Times New Roman" w:cs="Times New Roman"/>
          <w:b/>
          <w:sz w:val="12"/>
          <w:szCs w:val="12"/>
        </w:rPr>
        <w:t xml:space="preserve"> от 18.11.2022 № 1324 «О мерах поддержки отдельных категорий граждан, участвующих в специальной военной операции»</w:t>
      </w:r>
    </w:p>
    <w:p w:rsidR="009E4981" w:rsidRPr="009E4981" w:rsidRDefault="009E4981" w:rsidP="009E4981">
      <w:pPr>
        <w:spacing w:after="0" w:line="240" w:lineRule="auto"/>
        <w:jc w:val="both"/>
        <w:rPr>
          <w:rFonts w:ascii="Times New Roman" w:eastAsia="Calibri" w:hAnsi="Times New Roman" w:cs="Times New Roman"/>
          <w:sz w:val="12"/>
          <w:szCs w:val="12"/>
        </w:rPr>
      </w:pPr>
      <w:r w:rsidRPr="009E4981">
        <w:rPr>
          <w:rFonts w:ascii="Times New Roman" w:eastAsia="Calibri" w:hAnsi="Times New Roman" w:cs="Times New Roman"/>
          <w:sz w:val="12"/>
          <w:szCs w:val="12"/>
        </w:rPr>
        <w:tab/>
      </w:r>
    </w:p>
    <w:p w:rsidR="00B272FB" w:rsidRDefault="009E4981" w:rsidP="00B272FB">
      <w:pPr>
        <w:spacing w:after="0" w:line="240" w:lineRule="auto"/>
        <w:ind w:firstLine="284"/>
        <w:jc w:val="both"/>
        <w:rPr>
          <w:rFonts w:ascii="Times New Roman" w:eastAsia="Calibri" w:hAnsi="Times New Roman" w:cs="Times New Roman"/>
          <w:sz w:val="12"/>
          <w:szCs w:val="12"/>
        </w:rPr>
      </w:pPr>
      <w:r w:rsidRPr="009E4981">
        <w:rPr>
          <w:rFonts w:ascii="Times New Roman" w:eastAsia="Calibri" w:hAnsi="Times New Roman" w:cs="Times New Roman"/>
          <w:sz w:val="12"/>
          <w:szCs w:val="12"/>
        </w:rPr>
        <w:t>В целях оказания мер поддержки отдельным категориям граждан,</w:t>
      </w:r>
      <w:r w:rsidR="00B272FB">
        <w:rPr>
          <w:rFonts w:ascii="Times New Roman" w:eastAsia="Calibri" w:hAnsi="Times New Roman" w:cs="Times New Roman"/>
          <w:sz w:val="12"/>
          <w:szCs w:val="12"/>
        </w:rPr>
        <w:t xml:space="preserve"> </w:t>
      </w:r>
      <w:r w:rsidRPr="009E4981">
        <w:rPr>
          <w:rFonts w:ascii="Times New Roman" w:eastAsia="Calibri" w:hAnsi="Times New Roman" w:cs="Times New Roman"/>
          <w:sz w:val="12"/>
          <w:szCs w:val="12"/>
        </w:rPr>
        <w:t>участвующих в специальной военной операции, администрация муниципального района Сергиевский Самарской области</w:t>
      </w:r>
    </w:p>
    <w:p w:rsidR="009E4981" w:rsidRPr="00B272FB" w:rsidRDefault="009E4981" w:rsidP="00B272FB">
      <w:pPr>
        <w:spacing w:after="0" w:line="240" w:lineRule="auto"/>
        <w:ind w:firstLine="284"/>
        <w:jc w:val="both"/>
        <w:rPr>
          <w:rFonts w:ascii="Times New Roman" w:eastAsia="Calibri" w:hAnsi="Times New Roman" w:cs="Times New Roman"/>
          <w:b/>
          <w:sz w:val="12"/>
          <w:szCs w:val="12"/>
        </w:rPr>
      </w:pPr>
      <w:r w:rsidRPr="00B272FB">
        <w:rPr>
          <w:rFonts w:ascii="Times New Roman" w:eastAsia="Calibri" w:hAnsi="Times New Roman" w:cs="Times New Roman"/>
          <w:b/>
          <w:sz w:val="12"/>
          <w:szCs w:val="12"/>
        </w:rPr>
        <w:t>ПОСТАНОВЛЯЕТ:</w:t>
      </w:r>
    </w:p>
    <w:p w:rsidR="009E4981" w:rsidRPr="009E4981" w:rsidRDefault="009E4981" w:rsidP="00B272FB">
      <w:pPr>
        <w:spacing w:after="0" w:line="240" w:lineRule="auto"/>
        <w:ind w:firstLine="284"/>
        <w:jc w:val="both"/>
        <w:rPr>
          <w:rFonts w:ascii="Times New Roman" w:eastAsia="Calibri" w:hAnsi="Times New Roman" w:cs="Times New Roman"/>
          <w:sz w:val="12"/>
          <w:szCs w:val="12"/>
        </w:rPr>
      </w:pPr>
      <w:r w:rsidRPr="009E4981">
        <w:rPr>
          <w:rFonts w:ascii="Times New Roman" w:eastAsia="Calibri" w:hAnsi="Times New Roman" w:cs="Times New Roman"/>
          <w:sz w:val="12"/>
          <w:szCs w:val="12"/>
        </w:rPr>
        <w:t>1. Внести в постановление администрации муниципального района Сергиевский Самарской области от 18.11.2022 № 1324 «О мерах поддержки отдельных категорий граждан, участвующих в специальной военной операции» следующие изменения:</w:t>
      </w:r>
    </w:p>
    <w:p w:rsidR="009E4981" w:rsidRPr="009E4981" w:rsidRDefault="009E4981" w:rsidP="00B272FB">
      <w:pPr>
        <w:spacing w:after="0" w:line="240" w:lineRule="auto"/>
        <w:ind w:firstLine="284"/>
        <w:jc w:val="both"/>
        <w:rPr>
          <w:rFonts w:ascii="Times New Roman" w:eastAsia="Calibri" w:hAnsi="Times New Roman" w:cs="Times New Roman"/>
          <w:sz w:val="12"/>
          <w:szCs w:val="12"/>
        </w:rPr>
      </w:pPr>
      <w:r w:rsidRPr="009E4981">
        <w:rPr>
          <w:rFonts w:ascii="Times New Roman" w:eastAsia="Calibri" w:hAnsi="Times New Roman" w:cs="Times New Roman"/>
          <w:sz w:val="12"/>
          <w:szCs w:val="12"/>
        </w:rPr>
        <w:t>в подпункте «а» пункта 1 цифры «20.09.2023» заменить цифрами «20.09.2025»;</w:t>
      </w:r>
    </w:p>
    <w:p w:rsidR="009E4981" w:rsidRPr="009E4981" w:rsidRDefault="009E4981" w:rsidP="00B272FB">
      <w:pPr>
        <w:spacing w:after="0" w:line="240" w:lineRule="auto"/>
        <w:ind w:firstLine="284"/>
        <w:jc w:val="both"/>
        <w:rPr>
          <w:rFonts w:ascii="Times New Roman" w:eastAsia="Calibri" w:hAnsi="Times New Roman" w:cs="Times New Roman"/>
          <w:sz w:val="12"/>
          <w:szCs w:val="12"/>
        </w:rPr>
      </w:pPr>
      <w:r w:rsidRPr="009E4981">
        <w:rPr>
          <w:rFonts w:ascii="Times New Roman" w:eastAsia="Calibri" w:hAnsi="Times New Roman" w:cs="Times New Roman"/>
          <w:sz w:val="12"/>
          <w:szCs w:val="12"/>
        </w:rPr>
        <w:lastRenderedPageBreak/>
        <w:t>в подпункте «а» пункта 2 цифры «20.09.2023» заменить цифрами «20.09.2025»;</w:t>
      </w:r>
    </w:p>
    <w:p w:rsidR="009E4981" w:rsidRPr="009E4981" w:rsidRDefault="009E4981" w:rsidP="00B272FB">
      <w:pPr>
        <w:spacing w:after="0" w:line="240" w:lineRule="auto"/>
        <w:ind w:firstLine="284"/>
        <w:jc w:val="both"/>
        <w:rPr>
          <w:rFonts w:ascii="Times New Roman" w:eastAsia="Calibri" w:hAnsi="Times New Roman" w:cs="Times New Roman"/>
          <w:sz w:val="12"/>
          <w:szCs w:val="12"/>
        </w:rPr>
      </w:pPr>
      <w:r w:rsidRPr="009E4981">
        <w:rPr>
          <w:rFonts w:ascii="Times New Roman" w:eastAsia="Calibri" w:hAnsi="Times New Roman" w:cs="Times New Roman"/>
          <w:sz w:val="12"/>
          <w:szCs w:val="12"/>
        </w:rPr>
        <w:t>в пункте 5 цифры «20.09.2023» заменить цифрами «20.09.2025».</w:t>
      </w:r>
    </w:p>
    <w:p w:rsidR="009E4981" w:rsidRPr="009E4981" w:rsidRDefault="009E4981" w:rsidP="00B272FB">
      <w:pPr>
        <w:spacing w:after="0" w:line="240" w:lineRule="auto"/>
        <w:ind w:firstLine="284"/>
        <w:jc w:val="both"/>
        <w:rPr>
          <w:rFonts w:ascii="Times New Roman" w:eastAsia="Calibri" w:hAnsi="Times New Roman" w:cs="Times New Roman"/>
          <w:sz w:val="12"/>
          <w:szCs w:val="12"/>
        </w:rPr>
      </w:pPr>
      <w:r w:rsidRPr="009E4981">
        <w:rPr>
          <w:rFonts w:ascii="Times New Roman" w:eastAsia="Calibri" w:hAnsi="Times New Roman" w:cs="Times New Roman"/>
          <w:sz w:val="12"/>
          <w:szCs w:val="12"/>
        </w:rPr>
        <w:t>2. Опубликовать настоящее постановление в газете «Сергиевский вестник», а также разместить на официальном сайте администрации муниципального района Сергиевский Самарской области.</w:t>
      </w:r>
    </w:p>
    <w:p w:rsidR="009E4981" w:rsidRPr="009E4981" w:rsidRDefault="009E4981" w:rsidP="00B272FB">
      <w:pPr>
        <w:spacing w:after="0" w:line="240" w:lineRule="auto"/>
        <w:ind w:firstLine="284"/>
        <w:jc w:val="both"/>
        <w:rPr>
          <w:rFonts w:ascii="Times New Roman" w:eastAsia="Calibri" w:hAnsi="Times New Roman" w:cs="Times New Roman"/>
          <w:sz w:val="12"/>
          <w:szCs w:val="12"/>
        </w:rPr>
      </w:pPr>
      <w:r w:rsidRPr="009E4981">
        <w:rPr>
          <w:rFonts w:ascii="Times New Roman" w:eastAsia="Calibri" w:hAnsi="Times New Roman" w:cs="Times New Roman"/>
          <w:sz w:val="12"/>
          <w:szCs w:val="12"/>
        </w:rPr>
        <w:t>3. Настоящее постановление вступает в силу со дня его</w:t>
      </w:r>
      <w:r w:rsidR="00B272FB">
        <w:rPr>
          <w:rFonts w:ascii="Times New Roman" w:eastAsia="Calibri" w:hAnsi="Times New Roman" w:cs="Times New Roman"/>
          <w:sz w:val="12"/>
          <w:szCs w:val="12"/>
        </w:rPr>
        <w:t xml:space="preserve"> </w:t>
      </w:r>
      <w:r w:rsidRPr="009E4981">
        <w:rPr>
          <w:rFonts w:ascii="Times New Roman" w:eastAsia="Calibri" w:hAnsi="Times New Roman" w:cs="Times New Roman"/>
          <w:sz w:val="12"/>
          <w:szCs w:val="12"/>
        </w:rPr>
        <w:t>официального опубликования.</w:t>
      </w:r>
    </w:p>
    <w:p w:rsidR="009E4981" w:rsidRPr="009E4981" w:rsidRDefault="009E4981" w:rsidP="00B272FB">
      <w:pPr>
        <w:spacing w:after="0" w:line="240" w:lineRule="auto"/>
        <w:ind w:firstLine="284"/>
        <w:jc w:val="both"/>
        <w:rPr>
          <w:rFonts w:ascii="Times New Roman" w:eastAsia="Calibri" w:hAnsi="Times New Roman" w:cs="Times New Roman"/>
          <w:sz w:val="12"/>
          <w:szCs w:val="12"/>
        </w:rPr>
      </w:pPr>
      <w:r w:rsidRPr="009E4981">
        <w:rPr>
          <w:rFonts w:ascii="Times New Roman" w:eastAsia="Calibri" w:hAnsi="Times New Roman" w:cs="Times New Roman"/>
          <w:sz w:val="12"/>
          <w:szCs w:val="12"/>
        </w:rPr>
        <w:t>4. Контроль за выполнением настоящего постановления возложить на руководителя Комитета по управлению муниципальным имуществом муниципального района Сергиевский Самарской области Абрамову Н.А.</w:t>
      </w:r>
    </w:p>
    <w:p w:rsidR="009E4981" w:rsidRPr="009E4981" w:rsidRDefault="009E4981" w:rsidP="00B272FB">
      <w:pPr>
        <w:spacing w:after="0" w:line="240" w:lineRule="auto"/>
        <w:jc w:val="right"/>
        <w:rPr>
          <w:rFonts w:ascii="Times New Roman" w:eastAsia="Calibri" w:hAnsi="Times New Roman" w:cs="Times New Roman"/>
          <w:sz w:val="12"/>
          <w:szCs w:val="12"/>
        </w:rPr>
      </w:pPr>
      <w:r w:rsidRPr="009E4981">
        <w:rPr>
          <w:rFonts w:ascii="Times New Roman" w:eastAsia="Calibri" w:hAnsi="Times New Roman" w:cs="Times New Roman"/>
          <w:sz w:val="12"/>
          <w:szCs w:val="12"/>
        </w:rPr>
        <w:t>Глава муниципального района Сергиевский</w:t>
      </w:r>
    </w:p>
    <w:p w:rsidR="000C7DAF" w:rsidRPr="009E4981" w:rsidRDefault="009E4981" w:rsidP="00B272FB">
      <w:pPr>
        <w:spacing w:after="0" w:line="240" w:lineRule="auto"/>
        <w:jc w:val="right"/>
        <w:rPr>
          <w:rFonts w:ascii="Times New Roman" w:eastAsia="Calibri" w:hAnsi="Times New Roman" w:cs="Times New Roman"/>
          <w:sz w:val="12"/>
          <w:szCs w:val="12"/>
        </w:rPr>
      </w:pPr>
      <w:r w:rsidRPr="009E4981">
        <w:rPr>
          <w:rFonts w:ascii="Times New Roman" w:eastAsia="Calibri" w:hAnsi="Times New Roman" w:cs="Times New Roman"/>
          <w:sz w:val="12"/>
          <w:szCs w:val="12"/>
        </w:rPr>
        <w:t>А. И. Екамасов</w:t>
      </w:r>
    </w:p>
    <w:p w:rsidR="00B272FB" w:rsidRDefault="00B272FB" w:rsidP="002228E5">
      <w:pPr>
        <w:spacing w:after="0" w:line="240" w:lineRule="auto"/>
        <w:jc w:val="right"/>
        <w:rPr>
          <w:rFonts w:ascii="Times New Roman" w:eastAsia="Calibri" w:hAnsi="Times New Roman" w:cs="Times New Roman"/>
          <w:i/>
          <w:sz w:val="12"/>
          <w:szCs w:val="12"/>
        </w:rPr>
      </w:pPr>
    </w:p>
    <w:p w:rsidR="007627F4" w:rsidRDefault="007627F4" w:rsidP="00B272FB">
      <w:pPr>
        <w:tabs>
          <w:tab w:val="left" w:pos="284"/>
          <w:tab w:val="left" w:pos="3828"/>
        </w:tabs>
        <w:spacing w:after="0" w:line="240" w:lineRule="auto"/>
        <w:jc w:val="center"/>
        <w:rPr>
          <w:rFonts w:ascii="Times New Roman" w:eastAsia="Calibri" w:hAnsi="Times New Roman" w:cs="Times New Roman"/>
          <w:b/>
          <w:sz w:val="12"/>
          <w:szCs w:val="12"/>
        </w:rPr>
      </w:pPr>
    </w:p>
    <w:p w:rsidR="007627F4" w:rsidRDefault="007627F4" w:rsidP="00B272FB">
      <w:pPr>
        <w:tabs>
          <w:tab w:val="left" w:pos="284"/>
          <w:tab w:val="left" w:pos="3828"/>
        </w:tabs>
        <w:spacing w:after="0" w:line="240" w:lineRule="auto"/>
        <w:jc w:val="center"/>
        <w:rPr>
          <w:rFonts w:ascii="Times New Roman" w:eastAsia="Calibri" w:hAnsi="Times New Roman" w:cs="Times New Roman"/>
          <w:b/>
          <w:sz w:val="12"/>
          <w:szCs w:val="12"/>
        </w:rPr>
      </w:pPr>
    </w:p>
    <w:p w:rsidR="00B272FB" w:rsidRPr="006E2C05" w:rsidRDefault="00B272FB" w:rsidP="00B272FB">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B272FB" w:rsidRPr="006E2C05" w:rsidRDefault="00B272FB" w:rsidP="00B272FB">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B272FB" w:rsidRPr="006E2C05" w:rsidRDefault="00B272FB" w:rsidP="00B272FB">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B272FB" w:rsidRPr="006E2C05" w:rsidRDefault="00B272FB" w:rsidP="00B272FB">
      <w:pPr>
        <w:tabs>
          <w:tab w:val="left" w:pos="284"/>
        </w:tabs>
        <w:spacing w:after="0" w:line="240" w:lineRule="auto"/>
        <w:jc w:val="center"/>
        <w:rPr>
          <w:rFonts w:ascii="Times New Roman" w:eastAsia="Calibri" w:hAnsi="Times New Roman" w:cs="Times New Roman"/>
          <w:sz w:val="12"/>
          <w:szCs w:val="12"/>
        </w:rPr>
      </w:pPr>
    </w:p>
    <w:p w:rsidR="00B272FB" w:rsidRPr="006E2C05" w:rsidRDefault="00B272FB" w:rsidP="00B272FB">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B272FB" w:rsidRPr="006E2C05" w:rsidRDefault="00B272FB" w:rsidP="00B272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№809</w:t>
      </w:r>
    </w:p>
    <w:p w:rsidR="00993B70" w:rsidRDefault="00993B70" w:rsidP="00993B70">
      <w:pPr>
        <w:spacing w:after="0" w:line="240" w:lineRule="auto"/>
        <w:jc w:val="center"/>
        <w:rPr>
          <w:rFonts w:ascii="Times New Roman" w:eastAsia="Calibri" w:hAnsi="Times New Roman" w:cs="Times New Roman"/>
          <w:b/>
          <w:sz w:val="12"/>
          <w:szCs w:val="12"/>
        </w:rPr>
      </w:pPr>
      <w:r w:rsidRPr="00993B70">
        <w:rPr>
          <w:rFonts w:ascii="Times New Roman" w:eastAsia="Calibri" w:hAnsi="Times New Roman" w:cs="Times New Roman"/>
          <w:b/>
          <w:sz w:val="12"/>
          <w:szCs w:val="12"/>
        </w:rPr>
        <w:t>Об утверждении Порядка бесплатного посещения многодетными семьями Сергиевского историко – краеведческого</w:t>
      </w:r>
      <w:r>
        <w:rPr>
          <w:rFonts w:ascii="Times New Roman" w:eastAsia="Calibri" w:hAnsi="Times New Roman" w:cs="Times New Roman"/>
          <w:b/>
          <w:sz w:val="12"/>
          <w:szCs w:val="12"/>
        </w:rPr>
        <w:t xml:space="preserve"> </w:t>
      </w:r>
      <w:r w:rsidRPr="00993B70">
        <w:rPr>
          <w:rFonts w:ascii="Times New Roman" w:eastAsia="Calibri" w:hAnsi="Times New Roman" w:cs="Times New Roman"/>
          <w:b/>
          <w:sz w:val="12"/>
          <w:szCs w:val="12"/>
        </w:rPr>
        <w:t>музея</w:t>
      </w:r>
    </w:p>
    <w:p w:rsidR="00993B70" w:rsidRPr="00993B70" w:rsidRDefault="00993B70" w:rsidP="00993B70">
      <w:pPr>
        <w:spacing w:after="0" w:line="240" w:lineRule="auto"/>
        <w:jc w:val="center"/>
        <w:rPr>
          <w:rFonts w:ascii="Times New Roman" w:eastAsia="Calibri" w:hAnsi="Times New Roman" w:cs="Times New Roman"/>
          <w:b/>
          <w:sz w:val="12"/>
          <w:szCs w:val="12"/>
        </w:rPr>
      </w:pPr>
      <w:r w:rsidRPr="00993B70">
        <w:rPr>
          <w:rFonts w:ascii="Times New Roman" w:eastAsia="Calibri" w:hAnsi="Times New Roman" w:cs="Times New Roman"/>
          <w:b/>
          <w:sz w:val="12"/>
          <w:szCs w:val="12"/>
        </w:rPr>
        <w:t xml:space="preserve"> и проводимых им выставок на территории муниципального района Сергиевский Самарской области</w:t>
      </w:r>
    </w:p>
    <w:p w:rsidR="00993B70" w:rsidRPr="00993B70" w:rsidRDefault="00993B70" w:rsidP="00993B70">
      <w:pPr>
        <w:spacing w:after="0" w:line="240" w:lineRule="auto"/>
        <w:jc w:val="both"/>
        <w:rPr>
          <w:rFonts w:ascii="Times New Roman" w:eastAsia="Calibri" w:hAnsi="Times New Roman" w:cs="Times New Roman"/>
          <w:sz w:val="12"/>
          <w:szCs w:val="12"/>
        </w:rPr>
      </w:pPr>
    </w:p>
    <w:p w:rsidR="00993B70" w:rsidRPr="00993B70" w:rsidRDefault="00993B70" w:rsidP="00993B70">
      <w:pPr>
        <w:spacing w:after="0" w:line="240" w:lineRule="auto"/>
        <w:ind w:firstLine="284"/>
        <w:jc w:val="both"/>
        <w:rPr>
          <w:rFonts w:ascii="Times New Roman" w:eastAsia="Calibri" w:hAnsi="Times New Roman" w:cs="Times New Roman"/>
          <w:sz w:val="12"/>
          <w:szCs w:val="12"/>
        </w:rPr>
      </w:pPr>
      <w:r w:rsidRPr="00993B7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Постановлением Губернатора Самарской области от 02.04.2024 № 120 «Об утверждении Порядка бесплатного посещения многодетными семьями областных государственных музеев и проводимых ими выставок, а также бесплатного посещения выставок животных, проводимых Самарским зоологическим парком», Уставом муниципального района Сергиевский Самарской области, администрация муниципального района Сергиевский Самарской области</w:t>
      </w:r>
    </w:p>
    <w:p w:rsidR="00993B70" w:rsidRPr="00993B70" w:rsidRDefault="00993B70" w:rsidP="00993B70">
      <w:pPr>
        <w:spacing w:after="0" w:line="240" w:lineRule="auto"/>
        <w:ind w:firstLine="284"/>
        <w:jc w:val="both"/>
        <w:rPr>
          <w:rFonts w:ascii="Times New Roman" w:eastAsia="Calibri" w:hAnsi="Times New Roman" w:cs="Times New Roman"/>
          <w:b/>
          <w:sz w:val="12"/>
          <w:szCs w:val="12"/>
        </w:rPr>
      </w:pPr>
      <w:r w:rsidRPr="00993B70">
        <w:rPr>
          <w:rFonts w:ascii="Times New Roman" w:eastAsia="Calibri" w:hAnsi="Times New Roman" w:cs="Times New Roman"/>
          <w:b/>
          <w:sz w:val="12"/>
          <w:szCs w:val="12"/>
        </w:rPr>
        <w:t>ПОСТАНОВЛЯЕТ:</w:t>
      </w:r>
    </w:p>
    <w:p w:rsidR="00993B70" w:rsidRPr="00993B70" w:rsidRDefault="00993B70" w:rsidP="00993B70">
      <w:pPr>
        <w:spacing w:after="0" w:line="240" w:lineRule="auto"/>
        <w:ind w:firstLine="284"/>
        <w:jc w:val="both"/>
        <w:rPr>
          <w:rFonts w:ascii="Times New Roman" w:eastAsia="Calibri" w:hAnsi="Times New Roman" w:cs="Times New Roman"/>
          <w:sz w:val="12"/>
          <w:szCs w:val="12"/>
        </w:rPr>
      </w:pPr>
      <w:r w:rsidRPr="00993B70">
        <w:rPr>
          <w:rFonts w:ascii="Times New Roman" w:eastAsia="Calibri" w:hAnsi="Times New Roman" w:cs="Times New Roman"/>
          <w:sz w:val="12"/>
          <w:szCs w:val="12"/>
        </w:rPr>
        <w:t>1. Утвердить прилагаемый Порядок бесплатного посещения многодетными семьями Сергиевского историко – краеведческого музея и проводимых им выставок на территории муниципального района Сергиевский Самарской области.</w:t>
      </w:r>
    </w:p>
    <w:p w:rsidR="00993B70" w:rsidRPr="00993B70" w:rsidRDefault="00993B70" w:rsidP="00993B70">
      <w:pPr>
        <w:spacing w:after="0" w:line="240" w:lineRule="auto"/>
        <w:ind w:firstLine="284"/>
        <w:jc w:val="both"/>
        <w:rPr>
          <w:rFonts w:ascii="Times New Roman" w:eastAsia="Calibri" w:hAnsi="Times New Roman" w:cs="Times New Roman"/>
          <w:sz w:val="12"/>
          <w:szCs w:val="12"/>
        </w:rPr>
      </w:pPr>
      <w:r w:rsidRPr="00993B70">
        <w:rPr>
          <w:rFonts w:ascii="Times New Roman" w:eastAsia="Calibri" w:hAnsi="Times New Roman" w:cs="Times New Roman"/>
          <w:sz w:val="12"/>
          <w:szCs w:val="12"/>
        </w:rPr>
        <w:t>2. Опубликовать настоящее постановление в газете «Сергиевский вестник».</w:t>
      </w:r>
    </w:p>
    <w:p w:rsidR="00993B70" w:rsidRPr="00993B70" w:rsidRDefault="00993B70" w:rsidP="00993B70">
      <w:pPr>
        <w:spacing w:after="0" w:line="240" w:lineRule="auto"/>
        <w:ind w:firstLine="284"/>
        <w:jc w:val="both"/>
        <w:rPr>
          <w:rFonts w:ascii="Times New Roman" w:eastAsia="Calibri" w:hAnsi="Times New Roman" w:cs="Times New Roman"/>
          <w:sz w:val="12"/>
          <w:szCs w:val="12"/>
        </w:rPr>
      </w:pPr>
      <w:r w:rsidRPr="00993B7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93B70" w:rsidRPr="00993B70" w:rsidRDefault="00993B70" w:rsidP="00993B70">
      <w:pPr>
        <w:spacing w:after="0" w:line="240" w:lineRule="auto"/>
        <w:ind w:firstLine="284"/>
        <w:jc w:val="both"/>
        <w:rPr>
          <w:rFonts w:ascii="Times New Roman" w:eastAsia="Calibri" w:hAnsi="Times New Roman" w:cs="Times New Roman"/>
          <w:sz w:val="12"/>
          <w:szCs w:val="12"/>
        </w:rPr>
      </w:pPr>
      <w:r w:rsidRPr="00993B70">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 Самарской области Зеленину С.Н.</w:t>
      </w:r>
    </w:p>
    <w:p w:rsidR="00993B70" w:rsidRDefault="00993B70" w:rsidP="00993B70">
      <w:pPr>
        <w:spacing w:after="0" w:line="240" w:lineRule="auto"/>
        <w:jc w:val="right"/>
        <w:rPr>
          <w:rFonts w:ascii="Times New Roman" w:eastAsia="Calibri" w:hAnsi="Times New Roman" w:cs="Times New Roman"/>
          <w:sz w:val="12"/>
          <w:szCs w:val="12"/>
        </w:rPr>
      </w:pPr>
      <w:r w:rsidRPr="00993B70">
        <w:rPr>
          <w:rFonts w:ascii="Times New Roman" w:eastAsia="Calibri" w:hAnsi="Times New Roman" w:cs="Times New Roman"/>
          <w:sz w:val="12"/>
          <w:szCs w:val="12"/>
        </w:rPr>
        <w:t>Глава муниципального района</w:t>
      </w:r>
      <w:r>
        <w:rPr>
          <w:rFonts w:ascii="Times New Roman" w:eastAsia="Calibri" w:hAnsi="Times New Roman" w:cs="Times New Roman"/>
          <w:sz w:val="12"/>
          <w:szCs w:val="12"/>
        </w:rPr>
        <w:t xml:space="preserve"> </w:t>
      </w:r>
      <w:r w:rsidRPr="00993B70">
        <w:rPr>
          <w:rFonts w:ascii="Times New Roman" w:eastAsia="Calibri" w:hAnsi="Times New Roman" w:cs="Times New Roman"/>
          <w:sz w:val="12"/>
          <w:szCs w:val="12"/>
        </w:rPr>
        <w:t>Сергиевский</w:t>
      </w:r>
    </w:p>
    <w:p w:rsidR="00993B70" w:rsidRPr="00993B70" w:rsidRDefault="00993B70" w:rsidP="00993B70">
      <w:pPr>
        <w:spacing w:after="0" w:line="240" w:lineRule="auto"/>
        <w:jc w:val="right"/>
        <w:rPr>
          <w:rFonts w:ascii="Times New Roman" w:eastAsia="Calibri" w:hAnsi="Times New Roman" w:cs="Times New Roman"/>
          <w:sz w:val="12"/>
          <w:szCs w:val="12"/>
        </w:rPr>
      </w:pPr>
      <w:r w:rsidRPr="00993B70">
        <w:rPr>
          <w:rFonts w:ascii="Times New Roman" w:eastAsia="Calibri" w:hAnsi="Times New Roman" w:cs="Times New Roman"/>
          <w:sz w:val="12"/>
          <w:szCs w:val="12"/>
        </w:rPr>
        <w:t>А.И. Екамасов</w:t>
      </w:r>
    </w:p>
    <w:p w:rsidR="00B272FB" w:rsidRDefault="00B272FB" w:rsidP="00B272FB">
      <w:pPr>
        <w:spacing w:after="0" w:line="240" w:lineRule="auto"/>
        <w:jc w:val="both"/>
        <w:rPr>
          <w:rFonts w:ascii="Times New Roman" w:eastAsia="Calibri" w:hAnsi="Times New Roman" w:cs="Times New Roman"/>
          <w:sz w:val="12"/>
          <w:szCs w:val="12"/>
        </w:rPr>
      </w:pPr>
    </w:p>
    <w:p w:rsidR="007627F4" w:rsidRPr="00B272FB" w:rsidRDefault="007627F4" w:rsidP="00B272FB">
      <w:pPr>
        <w:spacing w:after="0" w:line="240" w:lineRule="auto"/>
        <w:jc w:val="both"/>
        <w:rPr>
          <w:rFonts w:ascii="Times New Roman" w:eastAsia="Calibri" w:hAnsi="Times New Roman" w:cs="Times New Roman"/>
          <w:sz w:val="12"/>
          <w:szCs w:val="12"/>
        </w:rPr>
      </w:pP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2876DD" w:rsidRDefault="002228E5" w:rsidP="002228E5">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sidR="00B272FB">
        <w:rPr>
          <w:rFonts w:ascii="Times New Roman" w:eastAsia="Calibri" w:hAnsi="Times New Roman" w:cs="Times New Roman"/>
          <w:i/>
          <w:sz w:val="12"/>
          <w:szCs w:val="12"/>
        </w:rPr>
        <w:t>80</w:t>
      </w:r>
      <w:r w:rsidR="00993B70">
        <w:rPr>
          <w:rFonts w:ascii="Times New Roman" w:eastAsia="Calibri" w:hAnsi="Times New Roman" w:cs="Times New Roman"/>
          <w:i/>
          <w:sz w:val="12"/>
          <w:szCs w:val="12"/>
        </w:rPr>
        <w:t>9</w:t>
      </w:r>
      <w:r w:rsidRPr="006E2C05">
        <w:rPr>
          <w:rFonts w:ascii="Times New Roman" w:eastAsia="Calibri" w:hAnsi="Times New Roman" w:cs="Times New Roman"/>
          <w:i/>
          <w:sz w:val="12"/>
          <w:szCs w:val="12"/>
        </w:rPr>
        <w:t xml:space="preserve"> от “</w:t>
      </w:r>
      <w:r w:rsidR="00B272FB">
        <w:rPr>
          <w:rFonts w:ascii="Times New Roman" w:eastAsia="Calibri" w:hAnsi="Times New Roman" w:cs="Times New Roman"/>
          <w:i/>
          <w:sz w:val="12"/>
          <w:szCs w:val="12"/>
        </w:rPr>
        <w:t>0</w:t>
      </w:r>
      <w:r w:rsidR="00993B70">
        <w:rPr>
          <w:rFonts w:ascii="Times New Roman" w:eastAsia="Calibri" w:hAnsi="Times New Roman" w:cs="Times New Roman"/>
          <w:i/>
          <w:sz w:val="12"/>
          <w:szCs w:val="12"/>
        </w:rPr>
        <w:t>8</w:t>
      </w:r>
      <w:r w:rsidRPr="006E2C05">
        <w:rPr>
          <w:rFonts w:ascii="Times New Roman" w:eastAsia="Calibri" w:hAnsi="Times New Roman" w:cs="Times New Roman"/>
          <w:i/>
          <w:sz w:val="12"/>
          <w:szCs w:val="12"/>
        </w:rPr>
        <w:t xml:space="preserve">” </w:t>
      </w:r>
      <w:r w:rsidR="00B272FB">
        <w:rPr>
          <w:rFonts w:ascii="Times New Roman" w:eastAsia="Calibri" w:hAnsi="Times New Roman" w:cs="Times New Roman"/>
          <w:i/>
          <w:sz w:val="12"/>
          <w:szCs w:val="12"/>
        </w:rPr>
        <w:t>августа</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7627F4" w:rsidRDefault="007627F4" w:rsidP="00993B70">
      <w:pPr>
        <w:tabs>
          <w:tab w:val="left" w:pos="284"/>
        </w:tabs>
        <w:spacing w:after="0" w:line="240" w:lineRule="auto"/>
        <w:jc w:val="center"/>
        <w:rPr>
          <w:rFonts w:ascii="Times New Roman" w:eastAsia="Calibri" w:hAnsi="Times New Roman" w:cs="Times New Roman"/>
          <w:b/>
          <w:sz w:val="12"/>
          <w:szCs w:val="12"/>
        </w:rPr>
      </w:pPr>
    </w:p>
    <w:p w:rsidR="00993B70" w:rsidRPr="00993B70" w:rsidRDefault="00993B70" w:rsidP="00993B70">
      <w:pPr>
        <w:tabs>
          <w:tab w:val="left" w:pos="284"/>
        </w:tabs>
        <w:spacing w:after="0" w:line="240" w:lineRule="auto"/>
        <w:jc w:val="center"/>
        <w:rPr>
          <w:rFonts w:ascii="Times New Roman" w:eastAsia="Calibri" w:hAnsi="Times New Roman" w:cs="Times New Roman"/>
          <w:b/>
          <w:sz w:val="12"/>
          <w:szCs w:val="12"/>
        </w:rPr>
      </w:pPr>
      <w:r w:rsidRPr="00993B70">
        <w:rPr>
          <w:rFonts w:ascii="Times New Roman" w:eastAsia="Calibri" w:hAnsi="Times New Roman" w:cs="Times New Roman"/>
          <w:b/>
          <w:sz w:val="12"/>
          <w:szCs w:val="12"/>
        </w:rPr>
        <w:t>Порядок</w:t>
      </w:r>
    </w:p>
    <w:p w:rsidR="00993B70" w:rsidRDefault="00993B70" w:rsidP="00993B70">
      <w:pPr>
        <w:tabs>
          <w:tab w:val="left" w:pos="284"/>
        </w:tabs>
        <w:spacing w:after="0" w:line="240" w:lineRule="auto"/>
        <w:jc w:val="center"/>
        <w:rPr>
          <w:rFonts w:ascii="Times New Roman" w:eastAsia="Calibri" w:hAnsi="Times New Roman" w:cs="Times New Roman"/>
          <w:b/>
          <w:sz w:val="12"/>
          <w:szCs w:val="12"/>
        </w:rPr>
      </w:pPr>
      <w:r w:rsidRPr="00993B70">
        <w:rPr>
          <w:rFonts w:ascii="Times New Roman" w:eastAsia="Calibri" w:hAnsi="Times New Roman" w:cs="Times New Roman"/>
          <w:b/>
          <w:sz w:val="12"/>
          <w:szCs w:val="12"/>
        </w:rPr>
        <w:t xml:space="preserve">бесплатного посещения многодетными семьями </w:t>
      </w:r>
      <w:r w:rsidRPr="00993B70">
        <w:rPr>
          <w:rFonts w:ascii="Times New Roman" w:eastAsia="Calibri" w:hAnsi="Times New Roman" w:cs="Times New Roman"/>
          <w:b/>
          <w:bCs/>
          <w:sz w:val="12"/>
          <w:szCs w:val="12"/>
        </w:rPr>
        <w:t>Сергиевского историко – краеведческого музея</w:t>
      </w:r>
      <w:r w:rsidRPr="00993B70">
        <w:rPr>
          <w:rFonts w:ascii="Times New Roman" w:eastAsia="Calibri" w:hAnsi="Times New Roman" w:cs="Times New Roman"/>
          <w:b/>
          <w:sz w:val="12"/>
          <w:szCs w:val="12"/>
        </w:rPr>
        <w:t xml:space="preserve"> </w:t>
      </w:r>
    </w:p>
    <w:p w:rsidR="00993B70" w:rsidRPr="00993B70" w:rsidRDefault="00993B70" w:rsidP="00993B70">
      <w:pPr>
        <w:tabs>
          <w:tab w:val="left" w:pos="284"/>
        </w:tabs>
        <w:spacing w:after="0" w:line="240" w:lineRule="auto"/>
        <w:jc w:val="center"/>
        <w:rPr>
          <w:rFonts w:ascii="Times New Roman" w:eastAsia="Calibri" w:hAnsi="Times New Roman" w:cs="Times New Roman"/>
          <w:b/>
          <w:sz w:val="12"/>
          <w:szCs w:val="12"/>
        </w:rPr>
      </w:pPr>
      <w:r w:rsidRPr="00993B70">
        <w:rPr>
          <w:rFonts w:ascii="Times New Roman" w:eastAsia="Calibri" w:hAnsi="Times New Roman" w:cs="Times New Roman"/>
          <w:b/>
          <w:sz w:val="12"/>
          <w:szCs w:val="12"/>
        </w:rPr>
        <w:t>и проводимых им выставок</w:t>
      </w:r>
      <w:r w:rsidRPr="00993B70">
        <w:rPr>
          <w:rFonts w:ascii="Times New Roman" w:eastAsia="Calibri" w:hAnsi="Times New Roman" w:cs="Times New Roman"/>
          <w:b/>
          <w:bCs/>
          <w:sz w:val="12"/>
          <w:szCs w:val="12"/>
        </w:rPr>
        <w:t xml:space="preserve"> </w:t>
      </w:r>
      <w:r w:rsidRPr="00993B70">
        <w:rPr>
          <w:rFonts w:ascii="Times New Roman" w:eastAsia="Calibri" w:hAnsi="Times New Roman" w:cs="Times New Roman"/>
          <w:b/>
          <w:sz w:val="12"/>
          <w:szCs w:val="12"/>
        </w:rPr>
        <w:t>на территории муниципального района</w:t>
      </w:r>
      <w:r w:rsidRPr="00993B70">
        <w:rPr>
          <w:rFonts w:ascii="Times New Roman" w:eastAsia="Calibri" w:hAnsi="Times New Roman" w:cs="Times New Roman"/>
          <w:b/>
          <w:bCs/>
          <w:sz w:val="12"/>
          <w:szCs w:val="12"/>
        </w:rPr>
        <w:t xml:space="preserve"> </w:t>
      </w:r>
      <w:r w:rsidRPr="00993B70">
        <w:rPr>
          <w:rFonts w:ascii="Times New Roman" w:eastAsia="Calibri" w:hAnsi="Times New Roman" w:cs="Times New Roman"/>
          <w:b/>
          <w:sz w:val="12"/>
          <w:szCs w:val="12"/>
        </w:rPr>
        <w:t>Сергиевский Самарской области</w:t>
      </w:r>
    </w:p>
    <w:p w:rsidR="00993B70" w:rsidRPr="00993B70" w:rsidRDefault="00993B70" w:rsidP="00993B70">
      <w:pPr>
        <w:tabs>
          <w:tab w:val="left" w:pos="284"/>
        </w:tabs>
        <w:spacing w:after="0" w:line="240" w:lineRule="auto"/>
        <w:jc w:val="both"/>
        <w:rPr>
          <w:rFonts w:ascii="Times New Roman" w:eastAsia="Calibri" w:hAnsi="Times New Roman" w:cs="Times New Roman"/>
          <w:sz w:val="12"/>
          <w:szCs w:val="12"/>
        </w:rPr>
      </w:pPr>
    </w:p>
    <w:p w:rsidR="00993B70" w:rsidRPr="00993B70" w:rsidRDefault="00993B70" w:rsidP="00993B70">
      <w:pPr>
        <w:tabs>
          <w:tab w:val="left" w:pos="284"/>
        </w:tabs>
        <w:spacing w:after="0" w:line="240" w:lineRule="auto"/>
        <w:ind w:firstLine="284"/>
        <w:jc w:val="both"/>
        <w:rPr>
          <w:rFonts w:ascii="Times New Roman" w:eastAsia="Calibri" w:hAnsi="Times New Roman" w:cs="Times New Roman"/>
          <w:sz w:val="12"/>
          <w:szCs w:val="12"/>
        </w:rPr>
      </w:pPr>
      <w:r w:rsidRPr="00993B70">
        <w:rPr>
          <w:rFonts w:ascii="Times New Roman" w:eastAsia="Calibri" w:hAnsi="Times New Roman" w:cs="Times New Roman"/>
          <w:sz w:val="12"/>
          <w:szCs w:val="12"/>
        </w:rPr>
        <w:t xml:space="preserve">1. Настоящий Порядок определяет правила бесплатного посещения многодетными семьями </w:t>
      </w:r>
      <w:r w:rsidRPr="00993B70">
        <w:rPr>
          <w:rFonts w:ascii="Times New Roman" w:eastAsia="Calibri" w:hAnsi="Times New Roman" w:cs="Times New Roman"/>
          <w:bCs/>
          <w:sz w:val="12"/>
          <w:szCs w:val="12"/>
        </w:rPr>
        <w:t>Сергиевского историко – краеведческого музея</w:t>
      </w:r>
      <w:r w:rsidRPr="00993B70">
        <w:rPr>
          <w:rFonts w:ascii="Times New Roman" w:eastAsia="Calibri" w:hAnsi="Times New Roman" w:cs="Times New Roman"/>
          <w:sz w:val="12"/>
          <w:szCs w:val="12"/>
        </w:rPr>
        <w:t xml:space="preserve"> и проводимых им выставок</w:t>
      </w:r>
      <w:r w:rsidRPr="00993B70">
        <w:rPr>
          <w:rFonts w:ascii="Times New Roman" w:eastAsia="Calibri" w:hAnsi="Times New Roman" w:cs="Times New Roman"/>
          <w:bCs/>
          <w:sz w:val="12"/>
          <w:szCs w:val="12"/>
        </w:rPr>
        <w:t xml:space="preserve"> </w:t>
      </w:r>
      <w:r w:rsidRPr="00993B70">
        <w:rPr>
          <w:rFonts w:ascii="Times New Roman" w:eastAsia="Calibri" w:hAnsi="Times New Roman" w:cs="Times New Roman"/>
          <w:sz w:val="12"/>
          <w:szCs w:val="12"/>
        </w:rPr>
        <w:t>на территории муниципального района</w:t>
      </w:r>
      <w:r w:rsidRPr="00993B70">
        <w:rPr>
          <w:rFonts w:ascii="Times New Roman" w:eastAsia="Calibri" w:hAnsi="Times New Roman" w:cs="Times New Roman"/>
          <w:bCs/>
          <w:sz w:val="12"/>
          <w:szCs w:val="12"/>
        </w:rPr>
        <w:t xml:space="preserve"> </w:t>
      </w:r>
      <w:r w:rsidRPr="00993B70">
        <w:rPr>
          <w:rFonts w:ascii="Times New Roman" w:eastAsia="Calibri" w:hAnsi="Times New Roman" w:cs="Times New Roman"/>
          <w:sz w:val="12"/>
          <w:szCs w:val="12"/>
        </w:rPr>
        <w:t>Сергиевский Самарской области (далее соответственно - музей и проводимые им выставки).</w:t>
      </w:r>
    </w:p>
    <w:p w:rsidR="00993B70" w:rsidRPr="00993B70" w:rsidRDefault="00993B70" w:rsidP="00993B70">
      <w:pPr>
        <w:tabs>
          <w:tab w:val="left" w:pos="284"/>
        </w:tabs>
        <w:spacing w:after="0" w:line="240" w:lineRule="auto"/>
        <w:ind w:firstLine="284"/>
        <w:jc w:val="both"/>
        <w:rPr>
          <w:rFonts w:ascii="Times New Roman" w:eastAsia="Calibri" w:hAnsi="Times New Roman" w:cs="Times New Roman"/>
          <w:sz w:val="12"/>
          <w:szCs w:val="12"/>
        </w:rPr>
      </w:pPr>
      <w:r w:rsidRPr="00993B70">
        <w:rPr>
          <w:rFonts w:ascii="Times New Roman" w:eastAsia="Calibri" w:hAnsi="Times New Roman" w:cs="Times New Roman"/>
          <w:sz w:val="12"/>
          <w:szCs w:val="12"/>
        </w:rPr>
        <w:t>2. Многодетные семьи в любом составе и независимо от места жительства вправе бесплатно посещать музей и проводимые им выставки.</w:t>
      </w:r>
    </w:p>
    <w:p w:rsidR="00993B70" w:rsidRPr="00993B70" w:rsidRDefault="00993B70" w:rsidP="00993B70">
      <w:pPr>
        <w:tabs>
          <w:tab w:val="left" w:pos="284"/>
        </w:tabs>
        <w:spacing w:after="0" w:line="240" w:lineRule="auto"/>
        <w:ind w:firstLine="284"/>
        <w:jc w:val="both"/>
        <w:rPr>
          <w:rFonts w:ascii="Times New Roman" w:eastAsia="Calibri" w:hAnsi="Times New Roman" w:cs="Times New Roman"/>
          <w:sz w:val="12"/>
          <w:szCs w:val="12"/>
        </w:rPr>
      </w:pPr>
      <w:r w:rsidRPr="00993B70">
        <w:rPr>
          <w:rFonts w:ascii="Times New Roman" w:eastAsia="Calibri" w:hAnsi="Times New Roman" w:cs="Times New Roman"/>
          <w:sz w:val="12"/>
          <w:szCs w:val="12"/>
        </w:rPr>
        <w:t>3. Обязательным условием для бесплатного посещения ребенком из многодетной семьи, не достигшим возраста 14 лет, музея и проводимых им выставок, является его сопровождение родителем (законным представителем) или иным совершеннолетним лицом.</w:t>
      </w:r>
    </w:p>
    <w:p w:rsidR="00993B70" w:rsidRPr="00993B70" w:rsidRDefault="00993B70" w:rsidP="00993B70">
      <w:pPr>
        <w:tabs>
          <w:tab w:val="left" w:pos="284"/>
        </w:tabs>
        <w:spacing w:after="0" w:line="240" w:lineRule="auto"/>
        <w:ind w:firstLine="284"/>
        <w:jc w:val="both"/>
        <w:rPr>
          <w:rFonts w:ascii="Times New Roman" w:eastAsia="Calibri" w:hAnsi="Times New Roman" w:cs="Times New Roman"/>
          <w:sz w:val="12"/>
          <w:szCs w:val="12"/>
        </w:rPr>
      </w:pPr>
      <w:r w:rsidRPr="00993B70">
        <w:rPr>
          <w:rFonts w:ascii="Times New Roman" w:eastAsia="Calibri" w:hAnsi="Times New Roman" w:cs="Times New Roman"/>
          <w:sz w:val="12"/>
          <w:szCs w:val="12"/>
        </w:rPr>
        <w:t>При сопровождении ребенка из многодетной семьи, не достигшего возраста 14 лет, иным совершеннолетним лицом, не являющимся членом многодетной семьи, указанное лицо не имеет права на бесплатное посещение музея и проводимых им выставок, если иное не установлено законодательством Российской Федерации.</w:t>
      </w:r>
    </w:p>
    <w:p w:rsidR="00993B70" w:rsidRPr="00993B70" w:rsidRDefault="00993B70" w:rsidP="00993B70">
      <w:pPr>
        <w:tabs>
          <w:tab w:val="left" w:pos="284"/>
        </w:tabs>
        <w:spacing w:after="0" w:line="240" w:lineRule="auto"/>
        <w:ind w:firstLine="284"/>
        <w:jc w:val="both"/>
        <w:rPr>
          <w:rFonts w:ascii="Times New Roman" w:eastAsia="Calibri" w:hAnsi="Times New Roman" w:cs="Times New Roman"/>
          <w:sz w:val="12"/>
          <w:szCs w:val="12"/>
        </w:rPr>
      </w:pPr>
      <w:r w:rsidRPr="00993B70">
        <w:rPr>
          <w:rFonts w:ascii="Times New Roman" w:eastAsia="Calibri" w:hAnsi="Times New Roman" w:cs="Times New Roman"/>
          <w:sz w:val="12"/>
          <w:szCs w:val="12"/>
        </w:rPr>
        <w:t>4. Посещение многодетными семьями музея и проводимых им выставок осуществляется при предъявлении удостоверения, подтверждающего статус многодетной семьи.</w:t>
      </w:r>
    </w:p>
    <w:p w:rsidR="00993B70" w:rsidRPr="00993B70" w:rsidRDefault="00993B70" w:rsidP="00993B70">
      <w:pPr>
        <w:tabs>
          <w:tab w:val="left" w:pos="284"/>
        </w:tabs>
        <w:spacing w:after="0" w:line="240" w:lineRule="auto"/>
        <w:ind w:firstLine="284"/>
        <w:jc w:val="both"/>
        <w:rPr>
          <w:rFonts w:ascii="Times New Roman" w:eastAsia="Calibri" w:hAnsi="Times New Roman" w:cs="Times New Roman"/>
          <w:sz w:val="12"/>
          <w:szCs w:val="12"/>
        </w:rPr>
      </w:pPr>
      <w:r w:rsidRPr="00993B70">
        <w:rPr>
          <w:rFonts w:ascii="Times New Roman" w:eastAsia="Calibri" w:hAnsi="Times New Roman" w:cs="Times New Roman"/>
          <w:sz w:val="12"/>
          <w:szCs w:val="12"/>
        </w:rPr>
        <w:t>5. При посещении многодетными семьями музея и проводимых им выставок каждому посетителю выдается бесплатный билет.</w:t>
      </w:r>
    </w:p>
    <w:p w:rsidR="00993B70" w:rsidRPr="00993B70" w:rsidRDefault="00993B70" w:rsidP="00993B70">
      <w:pPr>
        <w:tabs>
          <w:tab w:val="left" w:pos="284"/>
        </w:tabs>
        <w:spacing w:after="0" w:line="240" w:lineRule="auto"/>
        <w:ind w:firstLine="284"/>
        <w:jc w:val="both"/>
        <w:rPr>
          <w:rFonts w:ascii="Times New Roman" w:eastAsia="Calibri" w:hAnsi="Times New Roman" w:cs="Times New Roman"/>
          <w:sz w:val="12"/>
          <w:szCs w:val="12"/>
        </w:rPr>
      </w:pPr>
      <w:r w:rsidRPr="00993B70">
        <w:rPr>
          <w:rFonts w:ascii="Times New Roman" w:eastAsia="Calibri" w:hAnsi="Times New Roman" w:cs="Times New Roman"/>
          <w:sz w:val="12"/>
          <w:szCs w:val="12"/>
        </w:rPr>
        <w:t>Форма, порядок выдачи и учета таких билетов утверждается Муниципальным бюджетным учреждением культуры «Сергиевский историко-краеведческий музей» муниципального района Сергиевский (далее - Учреждение).</w:t>
      </w:r>
    </w:p>
    <w:p w:rsidR="00993B70" w:rsidRPr="00993B70" w:rsidRDefault="00993B70" w:rsidP="00993B70">
      <w:pPr>
        <w:tabs>
          <w:tab w:val="left" w:pos="284"/>
        </w:tabs>
        <w:spacing w:after="0" w:line="240" w:lineRule="auto"/>
        <w:ind w:firstLine="284"/>
        <w:jc w:val="both"/>
        <w:rPr>
          <w:rFonts w:ascii="Times New Roman" w:eastAsia="Calibri" w:hAnsi="Times New Roman" w:cs="Times New Roman"/>
          <w:sz w:val="12"/>
          <w:szCs w:val="12"/>
        </w:rPr>
      </w:pPr>
      <w:r w:rsidRPr="00993B70">
        <w:rPr>
          <w:rFonts w:ascii="Times New Roman" w:eastAsia="Calibri" w:hAnsi="Times New Roman" w:cs="Times New Roman"/>
          <w:sz w:val="12"/>
          <w:szCs w:val="12"/>
        </w:rPr>
        <w:t>6. Многодетным семьям предоставляется право бесплатного посещения музея и проводимых им выставок, за исключением:</w:t>
      </w:r>
    </w:p>
    <w:p w:rsidR="00993B70" w:rsidRPr="00993B70" w:rsidRDefault="00993B70" w:rsidP="00993B70">
      <w:pPr>
        <w:tabs>
          <w:tab w:val="left" w:pos="284"/>
        </w:tabs>
        <w:spacing w:after="0" w:line="240" w:lineRule="auto"/>
        <w:ind w:firstLine="284"/>
        <w:jc w:val="both"/>
        <w:rPr>
          <w:rFonts w:ascii="Times New Roman" w:eastAsia="Calibri" w:hAnsi="Times New Roman" w:cs="Times New Roman"/>
          <w:sz w:val="12"/>
          <w:szCs w:val="12"/>
        </w:rPr>
      </w:pPr>
      <w:r w:rsidRPr="00993B70">
        <w:rPr>
          <w:rFonts w:ascii="Times New Roman" w:eastAsia="Calibri" w:hAnsi="Times New Roman" w:cs="Times New Roman"/>
          <w:sz w:val="12"/>
          <w:szCs w:val="12"/>
        </w:rPr>
        <w:t>выставок, проводимых в музее иными организациями (совместно с иными организациями) на условиях возмездных договоров;</w:t>
      </w:r>
    </w:p>
    <w:p w:rsidR="00993B70" w:rsidRPr="00993B70" w:rsidRDefault="00993B70" w:rsidP="00993B70">
      <w:pPr>
        <w:tabs>
          <w:tab w:val="left" w:pos="284"/>
        </w:tabs>
        <w:spacing w:after="0" w:line="240" w:lineRule="auto"/>
        <w:ind w:firstLine="284"/>
        <w:jc w:val="both"/>
        <w:rPr>
          <w:rFonts w:ascii="Times New Roman" w:eastAsia="Calibri" w:hAnsi="Times New Roman" w:cs="Times New Roman"/>
          <w:sz w:val="12"/>
          <w:szCs w:val="12"/>
        </w:rPr>
      </w:pPr>
      <w:r w:rsidRPr="00993B70">
        <w:rPr>
          <w:rFonts w:ascii="Times New Roman" w:eastAsia="Calibri" w:hAnsi="Times New Roman" w:cs="Times New Roman"/>
          <w:sz w:val="12"/>
          <w:szCs w:val="12"/>
        </w:rPr>
        <w:t>экспозиций и выставок с возрастными ограничениями старше 18 лет.</w:t>
      </w:r>
    </w:p>
    <w:p w:rsidR="00993B70" w:rsidRPr="00993B70" w:rsidRDefault="00993B70" w:rsidP="00993B70">
      <w:pPr>
        <w:tabs>
          <w:tab w:val="left" w:pos="284"/>
        </w:tabs>
        <w:spacing w:after="0" w:line="240" w:lineRule="auto"/>
        <w:ind w:firstLine="284"/>
        <w:jc w:val="both"/>
        <w:rPr>
          <w:rFonts w:ascii="Times New Roman" w:eastAsia="Calibri" w:hAnsi="Times New Roman" w:cs="Times New Roman"/>
          <w:sz w:val="12"/>
          <w:szCs w:val="12"/>
        </w:rPr>
      </w:pPr>
      <w:r w:rsidRPr="00993B70">
        <w:rPr>
          <w:rFonts w:ascii="Times New Roman" w:eastAsia="Calibri" w:hAnsi="Times New Roman" w:cs="Times New Roman"/>
          <w:sz w:val="12"/>
          <w:szCs w:val="12"/>
        </w:rPr>
        <w:t>Право бесплатного посещения многодетными семьями музея и проводимых им выставок не предусматривает бесплатное экскурсионное сопровождение.</w:t>
      </w:r>
    </w:p>
    <w:p w:rsidR="00993B70" w:rsidRPr="00993B70" w:rsidRDefault="00993B70" w:rsidP="00993B70">
      <w:pPr>
        <w:tabs>
          <w:tab w:val="left" w:pos="284"/>
        </w:tabs>
        <w:spacing w:after="0" w:line="240" w:lineRule="auto"/>
        <w:ind w:firstLine="284"/>
        <w:jc w:val="both"/>
        <w:rPr>
          <w:rFonts w:ascii="Times New Roman" w:eastAsia="Calibri" w:hAnsi="Times New Roman" w:cs="Times New Roman"/>
          <w:sz w:val="12"/>
          <w:szCs w:val="12"/>
        </w:rPr>
      </w:pPr>
      <w:r w:rsidRPr="00993B70">
        <w:rPr>
          <w:rFonts w:ascii="Times New Roman" w:eastAsia="Calibri" w:hAnsi="Times New Roman" w:cs="Times New Roman"/>
          <w:sz w:val="12"/>
          <w:szCs w:val="12"/>
        </w:rPr>
        <w:t>7. Информация о настоящем Порядке доводится до сведения посетителей посредством ее размещения на официальном сайте Учреждения в информационно-телекоммуникационной сети Интернет, на страницах Учреждения в социальных сетях, а также на специально оборудованных информационных стендах, размещаемых Учреждением в доступных для посетителей местах.</w:t>
      </w:r>
    </w:p>
    <w:p w:rsidR="00993B70" w:rsidRPr="00993B70" w:rsidRDefault="00993B70" w:rsidP="00993B70">
      <w:pPr>
        <w:tabs>
          <w:tab w:val="left" w:pos="284"/>
        </w:tabs>
        <w:spacing w:after="0" w:line="240" w:lineRule="auto"/>
        <w:ind w:firstLine="284"/>
        <w:jc w:val="both"/>
        <w:rPr>
          <w:rFonts w:ascii="Times New Roman" w:eastAsia="Calibri" w:hAnsi="Times New Roman" w:cs="Times New Roman"/>
          <w:sz w:val="12"/>
          <w:szCs w:val="12"/>
        </w:rPr>
      </w:pPr>
      <w:r w:rsidRPr="00993B70">
        <w:rPr>
          <w:rFonts w:ascii="Times New Roman" w:eastAsia="Calibri" w:hAnsi="Times New Roman" w:cs="Times New Roman"/>
          <w:sz w:val="12"/>
          <w:szCs w:val="12"/>
        </w:rPr>
        <w:t>8. Учреждение ведет учет многодетных семей, воспользовавшихся правом бесплатного посещения музея и проводимых им выставок.</w:t>
      </w:r>
    </w:p>
    <w:p w:rsidR="00993B70" w:rsidRPr="00993B70" w:rsidRDefault="00993B70" w:rsidP="00993B70">
      <w:pPr>
        <w:tabs>
          <w:tab w:val="left" w:pos="284"/>
        </w:tabs>
        <w:spacing w:after="0" w:line="240" w:lineRule="auto"/>
        <w:ind w:firstLine="284"/>
        <w:jc w:val="both"/>
        <w:rPr>
          <w:rFonts w:ascii="Times New Roman" w:eastAsia="Calibri" w:hAnsi="Times New Roman" w:cs="Times New Roman"/>
          <w:sz w:val="12"/>
          <w:szCs w:val="12"/>
        </w:rPr>
      </w:pPr>
      <w:r w:rsidRPr="00993B70">
        <w:rPr>
          <w:rFonts w:ascii="Times New Roman" w:eastAsia="Calibri" w:hAnsi="Times New Roman" w:cs="Times New Roman"/>
          <w:sz w:val="12"/>
          <w:szCs w:val="12"/>
        </w:rPr>
        <w:t>Учреждение ежегодно, до 1 февраля года, следующего за отчетным годом, направляет в МКУ «Управление культуры, туризма и молодежной политики» муниципального района Сергиевский Самарской области сведения о количестве бесплатных посещений многодетными семьями музея и проводимых им выставок.</w:t>
      </w:r>
    </w:p>
    <w:p w:rsidR="00993B70" w:rsidRPr="00993B70" w:rsidRDefault="00993B70" w:rsidP="00993B70">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7627F4" w:rsidRDefault="007627F4" w:rsidP="00547E50">
      <w:pPr>
        <w:tabs>
          <w:tab w:val="left" w:pos="284"/>
          <w:tab w:val="left" w:pos="3828"/>
        </w:tabs>
        <w:spacing w:after="0" w:line="240" w:lineRule="auto"/>
        <w:jc w:val="center"/>
        <w:rPr>
          <w:rFonts w:ascii="Times New Roman" w:eastAsia="Calibri" w:hAnsi="Times New Roman" w:cs="Times New Roman"/>
          <w:b/>
          <w:sz w:val="12"/>
          <w:szCs w:val="12"/>
        </w:rPr>
      </w:pPr>
    </w:p>
    <w:p w:rsidR="00553663" w:rsidRDefault="00553663" w:rsidP="00547E50">
      <w:pPr>
        <w:tabs>
          <w:tab w:val="left" w:pos="284"/>
          <w:tab w:val="left" w:pos="3828"/>
        </w:tabs>
        <w:spacing w:after="0" w:line="240" w:lineRule="auto"/>
        <w:jc w:val="center"/>
        <w:rPr>
          <w:rFonts w:ascii="Times New Roman" w:eastAsia="Calibri" w:hAnsi="Times New Roman" w:cs="Times New Roman"/>
          <w:b/>
          <w:sz w:val="12"/>
          <w:szCs w:val="12"/>
        </w:rPr>
      </w:pPr>
    </w:p>
    <w:p w:rsidR="00553663" w:rsidRDefault="00553663" w:rsidP="00547E50">
      <w:pPr>
        <w:tabs>
          <w:tab w:val="left" w:pos="284"/>
          <w:tab w:val="left" w:pos="3828"/>
        </w:tabs>
        <w:spacing w:after="0" w:line="240" w:lineRule="auto"/>
        <w:jc w:val="center"/>
        <w:rPr>
          <w:rFonts w:ascii="Times New Roman" w:eastAsia="Calibri" w:hAnsi="Times New Roman" w:cs="Times New Roman"/>
          <w:b/>
          <w:sz w:val="12"/>
          <w:szCs w:val="12"/>
        </w:rPr>
      </w:pPr>
    </w:p>
    <w:p w:rsidR="00547E50" w:rsidRPr="006E2C05" w:rsidRDefault="00547E50" w:rsidP="00547E50">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547E50" w:rsidRPr="006E2C05" w:rsidRDefault="00547E50" w:rsidP="00547E50">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547E50" w:rsidRPr="006E2C05" w:rsidRDefault="00547E50" w:rsidP="00547E50">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547E50" w:rsidRPr="006E2C05" w:rsidRDefault="00547E50" w:rsidP="00547E50">
      <w:pPr>
        <w:tabs>
          <w:tab w:val="left" w:pos="284"/>
        </w:tabs>
        <w:spacing w:after="0" w:line="240" w:lineRule="auto"/>
        <w:jc w:val="center"/>
        <w:rPr>
          <w:rFonts w:ascii="Times New Roman" w:eastAsia="Calibri" w:hAnsi="Times New Roman" w:cs="Times New Roman"/>
          <w:sz w:val="12"/>
          <w:szCs w:val="12"/>
        </w:rPr>
      </w:pPr>
    </w:p>
    <w:p w:rsidR="00547E50" w:rsidRPr="006E2C05" w:rsidRDefault="00547E50" w:rsidP="00547E50">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547E50" w:rsidRPr="006E2C05" w:rsidRDefault="00547E50" w:rsidP="00547E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№812</w:t>
      </w:r>
    </w:p>
    <w:p w:rsidR="00BD6B74" w:rsidRPr="00BD6B74" w:rsidRDefault="00BD6B74" w:rsidP="00BD6B74">
      <w:pPr>
        <w:tabs>
          <w:tab w:val="left" w:pos="284"/>
        </w:tabs>
        <w:spacing w:after="0" w:line="240" w:lineRule="auto"/>
        <w:jc w:val="center"/>
        <w:rPr>
          <w:rFonts w:ascii="Times New Roman" w:eastAsia="Calibri" w:hAnsi="Times New Roman" w:cs="Times New Roman"/>
          <w:b/>
          <w:sz w:val="12"/>
          <w:szCs w:val="12"/>
        </w:rPr>
      </w:pPr>
      <w:r w:rsidRPr="00BD6B74">
        <w:rPr>
          <w:rFonts w:ascii="Times New Roman" w:eastAsia="Calibri" w:hAnsi="Times New Roman" w:cs="Times New Roman"/>
          <w:b/>
          <w:sz w:val="12"/>
          <w:szCs w:val="12"/>
        </w:rPr>
        <w:t>О признании утратившими силу постановлений администрации муниципального района Сергиевский Самарской области</w:t>
      </w:r>
    </w:p>
    <w:p w:rsidR="00BD6B74" w:rsidRPr="00BD6B74" w:rsidRDefault="00BD6B74" w:rsidP="00BD6B74">
      <w:pPr>
        <w:tabs>
          <w:tab w:val="left" w:pos="284"/>
        </w:tabs>
        <w:spacing w:after="0" w:line="240" w:lineRule="auto"/>
        <w:jc w:val="both"/>
        <w:rPr>
          <w:rFonts w:ascii="Times New Roman" w:eastAsia="Calibri" w:hAnsi="Times New Roman" w:cs="Times New Roman"/>
          <w:sz w:val="12"/>
          <w:szCs w:val="12"/>
        </w:rPr>
      </w:pPr>
    </w:p>
    <w:p w:rsidR="00BD6B74" w:rsidRPr="00BD6B74" w:rsidRDefault="00BD6B74" w:rsidP="00BD6B74">
      <w:pPr>
        <w:tabs>
          <w:tab w:val="left" w:pos="284"/>
        </w:tabs>
        <w:spacing w:after="0" w:line="240" w:lineRule="auto"/>
        <w:ind w:firstLine="284"/>
        <w:jc w:val="both"/>
        <w:rPr>
          <w:rFonts w:ascii="Times New Roman" w:eastAsia="Calibri" w:hAnsi="Times New Roman" w:cs="Times New Roman"/>
          <w:sz w:val="12"/>
          <w:szCs w:val="12"/>
        </w:rPr>
      </w:pPr>
      <w:r w:rsidRPr="00BD6B74">
        <w:rPr>
          <w:rFonts w:ascii="Times New Roman" w:eastAsia="Calibri" w:hAnsi="Times New Roman" w:cs="Times New Roman"/>
          <w:sz w:val="12"/>
          <w:szCs w:val="12"/>
        </w:rPr>
        <w:t>Руководствуясь Градостроительным кодексом Российской Федерации, Федеральным законом от 10.07.2023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Уставом муниципального района Сергиевский Самарской области, в целях приведения муниципальных правовых актов в соответствие с действующим законодательством, Администрация муниципального района Сергиевский</w:t>
      </w:r>
    </w:p>
    <w:p w:rsidR="00BD6B74" w:rsidRPr="00BD6B74" w:rsidRDefault="00BD6B74" w:rsidP="00BD6B74">
      <w:pPr>
        <w:tabs>
          <w:tab w:val="left" w:pos="284"/>
        </w:tabs>
        <w:spacing w:after="0" w:line="240" w:lineRule="auto"/>
        <w:ind w:firstLine="284"/>
        <w:jc w:val="both"/>
        <w:rPr>
          <w:rFonts w:ascii="Times New Roman" w:eastAsia="Calibri" w:hAnsi="Times New Roman" w:cs="Times New Roman"/>
          <w:b/>
          <w:sz w:val="12"/>
          <w:szCs w:val="12"/>
        </w:rPr>
      </w:pPr>
      <w:r w:rsidRPr="00BD6B74">
        <w:rPr>
          <w:rFonts w:ascii="Times New Roman" w:eastAsia="Calibri" w:hAnsi="Times New Roman" w:cs="Times New Roman"/>
          <w:b/>
          <w:sz w:val="12"/>
          <w:szCs w:val="12"/>
        </w:rPr>
        <w:t>ПОСТАНОВЛЯЕТ:</w:t>
      </w:r>
    </w:p>
    <w:p w:rsidR="00BD6B74" w:rsidRPr="00BD6B74" w:rsidRDefault="00BD6B74" w:rsidP="00BD6B74">
      <w:pPr>
        <w:tabs>
          <w:tab w:val="left" w:pos="284"/>
        </w:tabs>
        <w:spacing w:after="0" w:line="240" w:lineRule="auto"/>
        <w:ind w:firstLine="284"/>
        <w:jc w:val="both"/>
        <w:rPr>
          <w:rFonts w:ascii="Times New Roman" w:eastAsia="Calibri" w:hAnsi="Times New Roman" w:cs="Times New Roman"/>
          <w:sz w:val="12"/>
          <w:szCs w:val="12"/>
        </w:rPr>
      </w:pPr>
      <w:r w:rsidRPr="00BD6B74">
        <w:rPr>
          <w:rFonts w:ascii="Times New Roman" w:eastAsia="Calibri" w:hAnsi="Times New Roman" w:cs="Times New Roman"/>
          <w:sz w:val="12"/>
          <w:szCs w:val="12"/>
        </w:rPr>
        <w:t>1. Признать утратившими силу:</w:t>
      </w:r>
    </w:p>
    <w:p w:rsidR="00BD6B74" w:rsidRPr="00BD6B74" w:rsidRDefault="00BD6B74" w:rsidP="00BD6B74">
      <w:pPr>
        <w:tabs>
          <w:tab w:val="left" w:pos="284"/>
        </w:tabs>
        <w:spacing w:after="0" w:line="240" w:lineRule="auto"/>
        <w:ind w:firstLine="284"/>
        <w:jc w:val="both"/>
        <w:rPr>
          <w:rFonts w:ascii="Times New Roman" w:eastAsia="Calibri" w:hAnsi="Times New Roman" w:cs="Times New Roman"/>
          <w:sz w:val="12"/>
          <w:szCs w:val="12"/>
        </w:rPr>
      </w:pPr>
      <w:r w:rsidRPr="00BD6B74">
        <w:rPr>
          <w:rFonts w:ascii="Times New Roman" w:eastAsia="Calibri" w:hAnsi="Times New Roman" w:cs="Times New Roman"/>
          <w:sz w:val="12"/>
          <w:szCs w:val="12"/>
        </w:rPr>
        <w:t>1.1. Постановление Администрации муниципального района Сергиевский №351 от 08.04.2022 г. «Об утверждении Порядка подготовки документации по планировке территории, разрабатываемой на основании решений администрации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w:t>
      </w:r>
    </w:p>
    <w:p w:rsidR="00BD6B74" w:rsidRPr="00BD6B74" w:rsidRDefault="00BD6B74" w:rsidP="00BD6B74">
      <w:pPr>
        <w:tabs>
          <w:tab w:val="left" w:pos="284"/>
        </w:tabs>
        <w:spacing w:after="0" w:line="240" w:lineRule="auto"/>
        <w:ind w:firstLine="284"/>
        <w:jc w:val="both"/>
        <w:rPr>
          <w:rFonts w:ascii="Times New Roman" w:eastAsia="Calibri" w:hAnsi="Times New Roman" w:cs="Times New Roman"/>
          <w:sz w:val="12"/>
          <w:szCs w:val="12"/>
        </w:rPr>
      </w:pPr>
      <w:r w:rsidRPr="00BD6B74">
        <w:rPr>
          <w:rFonts w:ascii="Times New Roman" w:eastAsia="Calibri" w:hAnsi="Times New Roman" w:cs="Times New Roman"/>
          <w:sz w:val="12"/>
          <w:szCs w:val="12"/>
        </w:rPr>
        <w:t>1.2.  Постановление Администрации муниципального района Сергиевский № 417 от 21.04.2022 г. «О внесении изменений в приложение №2 к Постановлению Администрации муниципального района Сергиевский №351 от 08.04.2022 г. «Об утверждении Порядка подготовки документации по планировке территории, разрабатываемой на основании решений администрации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w:t>
      </w:r>
    </w:p>
    <w:p w:rsidR="00BD6B74" w:rsidRPr="00BD6B74" w:rsidRDefault="00BD6B74" w:rsidP="00BD6B74">
      <w:pPr>
        <w:tabs>
          <w:tab w:val="left" w:pos="284"/>
        </w:tabs>
        <w:spacing w:after="0" w:line="240" w:lineRule="auto"/>
        <w:ind w:firstLine="284"/>
        <w:jc w:val="both"/>
        <w:rPr>
          <w:rFonts w:ascii="Times New Roman" w:eastAsia="Calibri" w:hAnsi="Times New Roman" w:cs="Times New Roman"/>
          <w:sz w:val="12"/>
          <w:szCs w:val="12"/>
        </w:rPr>
      </w:pPr>
      <w:r w:rsidRPr="00BD6B74">
        <w:rPr>
          <w:rFonts w:ascii="Times New Roman" w:eastAsia="Calibri" w:hAnsi="Times New Roman" w:cs="Times New Roman"/>
          <w:sz w:val="12"/>
          <w:szCs w:val="12"/>
        </w:rPr>
        <w:t>2. Опубликовать настоящее постановление в газете «Сергиевский вестник».</w:t>
      </w:r>
    </w:p>
    <w:p w:rsidR="00BD6B74" w:rsidRPr="00BD6B74" w:rsidRDefault="00BD6B74" w:rsidP="00BD6B74">
      <w:pPr>
        <w:tabs>
          <w:tab w:val="left" w:pos="284"/>
        </w:tabs>
        <w:spacing w:after="0" w:line="240" w:lineRule="auto"/>
        <w:ind w:firstLine="284"/>
        <w:jc w:val="both"/>
        <w:rPr>
          <w:rFonts w:ascii="Times New Roman" w:eastAsia="Calibri" w:hAnsi="Times New Roman" w:cs="Times New Roman"/>
          <w:sz w:val="12"/>
          <w:szCs w:val="12"/>
        </w:rPr>
      </w:pPr>
      <w:r w:rsidRPr="00BD6B74">
        <w:rPr>
          <w:rFonts w:ascii="Times New Roman" w:eastAsia="Calibri" w:hAnsi="Times New Roman" w:cs="Times New Roman"/>
          <w:sz w:val="12"/>
          <w:szCs w:val="12"/>
        </w:rPr>
        <w:t>3. Настоящее постановление вступает в силу с 1 сентября 2024 года.</w:t>
      </w:r>
    </w:p>
    <w:p w:rsidR="00BD6B74" w:rsidRPr="00BD6B74" w:rsidRDefault="00BD6B74" w:rsidP="00BD6B74">
      <w:pPr>
        <w:tabs>
          <w:tab w:val="left" w:pos="284"/>
        </w:tabs>
        <w:spacing w:after="0" w:line="240" w:lineRule="auto"/>
        <w:ind w:firstLine="284"/>
        <w:jc w:val="both"/>
        <w:rPr>
          <w:rFonts w:ascii="Times New Roman" w:eastAsia="Calibri" w:hAnsi="Times New Roman" w:cs="Times New Roman"/>
          <w:sz w:val="12"/>
          <w:szCs w:val="12"/>
        </w:rPr>
      </w:pPr>
      <w:r w:rsidRPr="00BD6B74">
        <w:rPr>
          <w:rFonts w:ascii="Times New Roman" w:eastAsia="Calibri" w:hAnsi="Times New Roman" w:cs="Times New Roman"/>
          <w:sz w:val="12"/>
          <w:szCs w:val="12"/>
        </w:rPr>
        <w:t>4. Контроль за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района Сергиевский Ефремова И.В.</w:t>
      </w:r>
    </w:p>
    <w:p w:rsidR="00553663" w:rsidRDefault="00553663" w:rsidP="00BD6B74">
      <w:pPr>
        <w:tabs>
          <w:tab w:val="left" w:pos="284"/>
        </w:tabs>
        <w:spacing w:after="0" w:line="240" w:lineRule="auto"/>
        <w:jc w:val="right"/>
        <w:rPr>
          <w:rFonts w:ascii="Times New Roman" w:eastAsia="Calibri" w:hAnsi="Times New Roman" w:cs="Times New Roman"/>
          <w:sz w:val="12"/>
          <w:szCs w:val="12"/>
        </w:rPr>
      </w:pPr>
    </w:p>
    <w:p w:rsidR="00BD6B74" w:rsidRPr="00BD6B74" w:rsidRDefault="00BD6B74" w:rsidP="00BD6B74">
      <w:pPr>
        <w:tabs>
          <w:tab w:val="left" w:pos="284"/>
        </w:tabs>
        <w:spacing w:after="0" w:line="240" w:lineRule="auto"/>
        <w:jc w:val="right"/>
        <w:rPr>
          <w:rFonts w:ascii="Times New Roman" w:eastAsia="Calibri" w:hAnsi="Times New Roman" w:cs="Times New Roman"/>
          <w:sz w:val="12"/>
          <w:szCs w:val="12"/>
        </w:rPr>
      </w:pPr>
      <w:r w:rsidRPr="00BD6B74">
        <w:rPr>
          <w:rFonts w:ascii="Times New Roman" w:eastAsia="Calibri" w:hAnsi="Times New Roman" w:cs="Times New Roman"/>
          <w:sz w:val="12"/>
          <w:szCs w:val="12"/>
        </w:rPr>
        <w:t>Глава муниципального района Сергиевский</w:t>
      </w:r>
    </w:p>
    <w:p w:rsidR="00BD6B74" w:rsidRPr="00BD6B74" w:rsidRDefault="00BD6B74" w:rsidP="00BD6B74">
      <w:pPr>
        <w:tabs>
          <w:tab w:val="left" w:pos="284"/>
        </w:tabs>
        <w:spacing w:after="0" w:line="240" w:lineRule="auto"/>
        <w:jc w:val="right"/>
        <w:rPr>
          <w:rFonts w:ascii="Times New Roman" w:eastAsia="Calibri" w:hAnsi="Times New Roman" w:cs="Times New Roman"/>
          <w:sz w:val="12"/>
          <w:szCs w:val="12"/>
        </w:rPr>
      </w:pPr>
      <w:r w:rsidRPr="00BD6B74">
        <w:rPr>
          <w:rFonts w:ascii="Times New Roman" w:eastAsia="Calibri" w:hAnsi="Times New Roman" w:cs="Times New Roman"/>
          <w:sz w:val="12"/>
          <w:szCs w:val="12"/>
        </w:rPr>
        <w:t>А.И. Екамасов</w:t>
      </w:r>
    </w:p>
    <w:p w:rsidR="00BD6B74" w:rsidRDefault="00BD6B74" w:rsidP="00BD6B74">
      <w:pPr>
        <w:tabs>
          <w:tab w:val="left" w:pos="284"/>
        </w:tabs>
        <w:spacing w:after="0" w:line="240" w:lineRule="auto"/>
        <w:jc w:val="both"/>
        <w:rPr>
          <w:rFonts w:ascii="Times New Roman" w:eastAsia="Calibri" w:hAnsi="Times New Roman" w:cs="Times New Roman"/>
          <w:sz w:val="12"/>
          <w:szCs w:val="12"/>
        </w:rPr>
      </w:pPr>
    </w:p>
    <w:p w:rsidR="00553663" w:rsidRPr="00BD6B74" w:rsidRDefault="00553663" w:rsidP="00BD6B74">
      <w:pPr>
        <w:tabs>
          <w:tab w:val="left" w:pos="284"/>
        </w:tabs>
        <w:spacing w:after="0" w:line="240" w:lineRule="auto"/>
        <w:jc w:val="both"/>
        <w:rPr>
          <w:rFonts w:ascii="Times New Roman" w:eastAsia="Calibri" w:hAnsi="Times New Roman" w:cs="Times New Roman"/>
          <w:sz w:val="12"/>
          <w:szCs w:val="12"/>
        </w:rPr>
      </w:pPr>
    </w:p>
    <w:p w:rsidR="00553663" w:rsidRDefault="00553663" w:rsidP="00553663">
      <w:pPr>
        <w:tabs>
          <w:tab w:val="left" w:pos="284"/>
        </w:tabs>
        <w:spacing w:after="0" w:line="240" w:lineRule="auto"/>
        <w:jc w:val="center"/>
        <w:rPr>
          <w:rFonts w:ascii="Times New Roman" w:eastAsia="Calibri" w:hAnsi="Times New Roman" w:cs="Times New Roman"/>
          <w:b/>
          <w:bCs/>
          <w:sz w:val="12"/>
          <w:szCs w:val="12"/>
        </w:rPr>
      </w:pPr>
      <w:r w:rsidRPr="00553663">
        <w:rPr>
          <w:rFonts w:ascii="Times New Roman" w:eastAsia="Calibri" w:hAnsi="Times New Roman" w:cs="Times New Roman"/>
          <w:b/>
          <w:bCs/>
          <w:sz w:val="12"/>
          <w:szCs w:val="12"/>
        </w:rPr>
        <w:t>Заключение о результатах публичных слушаний</w:t>
      </w:r>
    </w:p>
    <w:p w:rsidR="00553663" w:rsidRDefault="00553663" w:rsidP="00553663">
      <w:pPr>
        <w:tabs>
          <w:tab w:val="left" w:pos="284"/>
        </w:tabs>
        <w:spacing w:after="0" w:line="240" w:lineRule="auto"/>
        <w:jc w:val="center"/>
        <w:rPr>
          <w:rFonts w:ascii="Times New Roman" w:eastAsia="Calibri" w:hAnsi="Times New Roman" w:cs="Times New Roman"/>
          <w:b/>
          <w:sz w:val="12"/>
          <w:szCs w:val="12"/>
        </w:rPr>
      </w:pPr>
      <w:r w:rsidRPr="00553663">
        <w:rPr>
          <w:rFonts w:ascii="Times New Roman" w:eastAsia="Calibri" w:hAnsi="Times New Roman" w:cs="Times New Roman"/>
          <w:b/>
          <w:bCs/>
          <w:sz w:val="12"/>
          <w:szCs w:val="12"/>
        </w:rPr>
        <w:t xml:space="preserve"> </w:t>
      </w:r>
      <w:r w:rsidRPr="00553663">
        <w:rPr>
          <w:rFonts w:ascii="Times New Roman" w:eastAsia="Calibri" w:hAnsi="Times New Roman" w:cs="Times New Roman"/>
          <w:b/>
          <w:sz w:val="12"/>
          <w:szCs w:val="12"/>
        </w:rPr>
        <w:t xml:space="preserve">по внесению изменений в проект планировки территории и проект межевания территории объекта АО «Самаранефтегаз»: </w:t>
      </w:r>
    </w:p>
    <w:p w:rsidR="00553663" w:rsidRDefault="00553663" w:rsidP="00553663">
      <w:pPr>
        <w:tabs>
          <w:tab w:val="left" w:pos="284"/>
        </w:tabs>
        <w:spacing w:after="0" w:line="240" w:lineRule="auto"/>
        <w:jc w:val="center"/>
        <w:rPr>
          <w:rFonts w:ascii="Times New Roman" w:eastAsia="Calibri" w:hAnsi="Times New Roman" w:cs="Times New Roman"/>
          <w:b/>
          <w:sz w:val="12"/>
          <w:szCs w:val="12"/>
        </w:rPr>
      </w:pPr>
      <w:r w:rsidRPr="00553663">
        <w:rPr>
          <w:rFonts w:ascii="Times New Roman" w:eastAsia="Calibri" w:hAnsi="Times New Roman" w:cs="Times New Roman"/>
          <w:b/>
          <w:sz w:val="12"/>
          <w:szCs w:val="12"/>
        </w:rPr>
        <w:t xml:space="preserve">8112П «Сбор нефти и газа со скважин №№ 157, 158, 169, 170, 253 Южно-Орловского месторождения» в границах </w:t>
      </w:r>
    </w:p>
    <w:p w:rsidR="00553663" w:rsidRPr="00553663" w:rsidRDefault="00553663" w:rsidP="00553663">
      <w:pPr>
        <w:tabs>
          <w:tab w:val="left" w:pos="284"/>
        </w:tabs>
        <w:spacing w:after="0" w:line="240" w:lineRule="auto"/>
        <w:jc w:val="center"/>
        <w:rPr>
          <w:rFonts w:ascii="Times New Roman" w:eastAsia="Calibri" w:hAnsi="Times New Roman" w:cs="Times New Roman"/>
          <w:b/>
          <w:sz w:val="12"/>
          <w:szCs w:val="12"/>
        </w:rPr>
      </w:pPr>
      <w:r w:rsidRPr="00553663">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w:t>
      </w:r>
    </w:p>
    <w:p w:rsidR="00553663" w:rsidRPr="00553663" w:rsidRDefault="00553663" w:rsidP="00553663">
      <w:pPr>
        <w:tabs>
          <w:tab w:val="left" w:pos="284"/>
        </w:tabs>
        <w:spacing w:after="0" w:line="240" w:lineRule="auto"/>
        <w:jc w:val="both"/>
        <w:rPr>
          <w:rFonts w:ascii="Times New Roman" w:eastAsia="Calibri" w:hAnsi="Times New Roman" w:cs="Times New Roman"/>
          <w:sz w:val="12"/>
          <w:szCs w:val="12"/>
        </w:rPr>
      </w:pPr>
    </w:p>
    <w:p w:rsidR="00553663" w:rsidRPr="00553663" w:rsidRDefault="00553663" w:rsidP="00553663">
      <w:pPr>
        <w:tabs>
          <w:tab w:val="left" w:pos="284"/>
        </w:tabs>
        <w:spacing w:after="0" w:line="240" w:lineRule="auto"/>
        <w:ind w:firstLine="284"/>
        <w:jc w:val="both"/>
        <w:rPr>
          <w:rFonts w:ascii="Times New Roman" w:eastAsia="Calibri" w:hAnsi="Times New Roman" w:cs="Times New Roman"/>
          <w:sz w:val="12"/>
          <w:szCs w:val="12"/>
        </w:rPr>
      </w:pPr>
      <w:r w:rsidRPr="00553663">
        <w:rPr>
          <w:rFonts w:ascii="Times New Roman" w:eastAsia="Calibri" w:hAnsi="Times New Roman" w:cs="Times New Roman"/>
          <w:sz w:val="12"/>
          <w:szCs w:val="12"/>
        </w:rPr>
        <w:t>1. Дата оформления заключения: «07» августа 2024 года.</w:t>
      </w:r>
    </w:p>
    <w:p w:rsidR="00553663" w:rsidRPr="00553663" w:rsidRDefault="00553663" w:rsidP="00553663">
      <w:pPr>
        <w:tabs>
          <w:tab w:val="left" w:pos="284"/>
        </w:tabs>
        <w:spacing w:after="0" w:line="240" w:lineRule="auto"/>
        <w:ind w:firstLine="284"/>
        <w:jc w:val="both"/>
        <w:rPr>
          <w:rFonts w:ascii="Times New Roman" w:eastAsia="Calibri" w:hAnsi="Times New Roman" w:cs="Times New Roman"/>
          <w:sz w:val="12"/>
          <w:szCs w:val="12"/>
        </w:rPr>
      </w:pPr>
      <w:r w:rsidRPr="00553663">
        <w:rPr>
          <w:rFonts w:ascii="Times New Roman" w:eastAsia="Calibri" w:hAnsi="Times New Roman" w:cs="Times New Roman"/>
          <w:sz w:val="12"/>
          <w:szCs w:val="12"/>
        </w:rPr>
        <w:t xml:space="preserve">2. Наименование проекта, рассмотренного на публичных слушаниях – изменения в проект планировки территории и проект </w:t>
      </w:r>
      <w:r w:rsidRPr="00553663">
        <w:rPr>
          <w:rFonts w:ascii="Times New Roman" w:eastAsia="Calibri" w:hAnsi="Times New Roman" w:cs="Times New Roman"/>
          <w:bCs/>
          <w:sz w:val="12"/>
          <w:szCs w:val="12"/>
        </w:rPr>
        <w:t>межевания территории объекта</w:t>
      </w:r>
      <w:r w:rsidRPr="00553663">
        <w:rPr>
          <w:rFonts w:ascii="Times New Roman" w:eastAsia="Calibri" w:hAnsi="Times New Roman" w:cs="Times New Roman"/>
          <w:sz w:val="12"/>
          <w:szCs w:val="12"/>
        </w:rPr>
        <w:t xml:space="preserve"> </w:t>
      </w:r>
      <w:r w:rsidRPr="00553663">
        <w:rPr>
          <w:rFonts w:ascii="Times New Roman" w:eastAsia="Calibri" w:hAnsi="Times New Roman" w:cs="Times New Roman"/>
          <w:bCs/>
          <w:sz w:val="12"/>
          <w:szCs w:val="12"/>
        </w:rPr>
        <w:t>АО «Самаранефтегаз»: 8112П «Сбор нефти и газа со скважин №№ 157, 158, 169, 170, 253 Южно-Орловского месторождения»</w:t>
      </w:r>
      <w:r w:rsidRPr="00553663">
        <w:rPr>
          <w:rFonts w:ascii="Times New Roman" w:eastAsia="Calibri" w:hAnsi="Times New Roman" w:cs="Times New Roman"/>
          <w:sz w:val="12"/>
          <w:szCs w:val="12"/>
        </w:rPr>
        <w:t>.</w:t>
      </w:r>
    </w:p>
    <w:p w:rsidR="00553663" w:rsidRPr="00553663" w:rsidRDefault="00553663" w:rsidP="00553663">
      <w:pPr>
        <w:tabs>
          <w:tab w:val="left" w:pos="284"/>
        </w:tabs>
        <w:spacing w:after="0" w:line="240" w:lineRule="auto"/>
        <w:ind w:firstLine="284"/>
        <w:jc w:val="both"/>
        <w:rPr>
          <w:rFonts w:ascii="Times New Roman" w:eastAsia="Calibri" w:hAnsi="Times New Roman" w:cs="Times New Roman"/>
          <w:sz w:val="12"/>
          <w:szCs w:val="12"/>
        </w:rPr>
      </w:pPr>
      <w:r w:rsidRPr="00553663">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1 (один) человек.</w:t>
      </w:r>
    </w:p>
    <w:p w:rsidR="00553663" w:rsidRPr="00553663" w:rsidRDefault="00553663" w:rsidP="00553663">
      <w:pPr>
        <w:tabs>
          <w:tab w:val="left" w:pos="284"/>
        </w:tabs>
        <w:spacing w:after="0" w:line="240" w:lineRule="auto"/>
        <w:ind w:firstLine="284"/>
        <w:jc w:val="both"/>
        <w:rPr>
          <w:rFonts w:ascii="Times New Roman" w:eastAsia="Calibri" w:hAnsi="Times New Roman" w:cs="Times New Roman"/>
          <w:sz w:val="12"/>
          <w:szCs w:val="12"/>
        </w:rPr>
      </w:pPr>
      <w:r w:rsidRPr="00553663">
        <w:rPr>
          <w:rFonts w:ascii="Times New Roman" w:eastAsia="Calibri" w:hAnsi="Times New Roman" w:cs="Times New Roman"/>
          <w:sz w:val="12"/>
          <w:szCs w:val="12"/>
        </w:rPr>
        <w:t>4. Реквизиты протокола публичных слушаний –  от 02.08.2024 года.</w:t>
      </w:r>
    </w:p>
    <w:p w:rsidR="00553663" w:rsidRDefault="00553663" w:rsidP="00553663">
      <w:pPr>
        <w:tabs>
          <w:tab w:val="left" w:pos="284"/>
        </w:tabs>
        <w:spacing w:after="0" w:line="240" w:lineRule="auto"/>
        <w:ind w:firstLine="284"/>
        <w:jc w:val="both"/>
        <w:rPr>
          <w:rFonts w:ascii="Times New Roman" w:eastAsia="Calibri" w:hAnsi="Times New Roman" w:cs="Times New Roman"/>
          <w:sz w:val="12"/>
          <w:szCs w:val="12"/>
        </w:rPr>
      </w:pPr>
      <w:r w:rsidRPr="00553663">
        <w:rPr>
          <w:rFonts w:ascii="Times New Roman" w:eastAsia="Calibri" w:hAnsi="Times New Roman" w:cs="Times New Roman"/>
          <w:sz w:val="12"/>
          <w:szCs w:val="12"/>
        </w:rPr>
        <w:t>5. Содержание внесенных предложений и замечаний участников публичных слушаний:</w:t>
      </w:r>
    </w:p>
    <w:p w:rsidR="00553663" w:rsidRPr="00553663" w:rsidRDefault="00553663" w:rsidP="00553663">
      <w:pPr>
        <w:tabs>
          <w:tab w:val="left" w:pos="284"/>
        </w:tabs>
        <w:spacing w:after="0" w:line="240" w:lineRule="auto"/>
        <w:ind w:firstLine="284"/>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
        <w:gridCol w:w="1417"/>
        <w:gridCol w:w="5386"/>
        <w:gridCol w:w="572"/>
      </w:tblGrid>
      <w:tr w:rsidR="00553663" w:rsidRPr="00553663" w:rsidTr="00553663">
        <w:trPr>
          <w:trHeight w:val="20"/>
        </w:trPr>
        <w:tc>
          <w:tcPr>
            <w:tcW w:w="98" w:type="pct"/>
            <w:tcBorders>
              <w:top w:val="single" w:sz="4" w:space="0" w:color="auto"/>
              <w:left w:val="single" w:sz="4" w:space="0" w:color="auto"/>
              <w:bottom w:val="single" w:sz="4" w:space="0" w:color="auto"/>
              <w:right w:val="single" w:sz="4" w:space="0" w:color="auto"/>
            </w:tcBorders>
            <w:hideMark/>
          </w:tcPr>
          <w:p w:rsidR="00553663" w:rsidRPr="00553663" w:rsidRDefault="00553663" w:rsidP="00553663">
            <w:pPr>
              <w:tabs>
                <w:tab w:val="left" w:pos="284"/>
              </w:tabs>
              <w:spacing w:after="0" w:line="240" w:lineRule="auto"/>
              <w:rPr>
                <w:rFonts w:ascii="Times New Roman" w:eastAsia="Calibri" w:hAnsi="Times New Roman" w:cs="Times New Roman"/>
                <w:sz w:val="12"/>
                <w:szCs w:val="12"/>
              </w:rPr>
            </w:pPr>
            <w:r w:rsidRPr="00553663">
              <w:rPr>
                <w:rFonts w:ascii="Times New Roman" w:eastAsia="Calibri" w:hAnsi="Times New Roman" w:cs="Times New Roman"/>
                <w:sz w:val="12"/>
                <w:szCs w:val="12"/>
              </w:rPr>
              <w:t>№</w:t>
            </w:r>
          </w:p>
        </w:tc>
        <w:tc>
          <w:tcPr>
            <w:tcW w:w="942" w:type="pct"/>
            <w:tcBorders>
              <w:top w:val="single" w:sz="4" w:space="0" w:color="auto"/>
              <w:left w:val="single" w:sz="4" w:space="0" w:color="auto"/>
              <w:bottom w:val="single" w:sz="4" w:space="0" w:color="auto"/>
              <w:right w:val="single" w:sz="4" w:space="0" w:color="auto"/>
            </w:tcBorders>
            <w:hideMark/>
          </w:tcPr>
          <w:p w:rsidR="00553663" w:rsidRPr="00553663" w:rsidRDefault="00553663" w:rsidP="00553663">
            <w:pPr>
              <w:tabs>
                <w:tab w:val="left" w:pos="284"/>
              </w:tabs>
              <w:spacing w:after="0" w:line="240" w:lineRule="auto"/>
              <w:rPr>
                <w:rFonts w:ascii="Times New Roman" w:eastAsia="Calibri" w:hAnsi="Times New Roman" w:cs="Times New Roman"/>
                <w:sz w:val="12"/>
                <w:szCs w:val="12"/>
              </w:rPr>
            </w:pPr>
            <w:r w:rsidRPr="00553663">
              <w:rPr>
                <w:rFonts w:ascii="Times New Roman" w:eastAsia="Calibri" w:hAnsi="Times New Roman" w:cs="Times New Roman"/>
                <w:sz w:val="12"/>
                <w:szCs w:val="12"/>
              </w:rPr>
              <w:t>Содержание внесенных предложений и замечаний</w:t>
            </w:r>
          </w:p>
        </w:tc>
        <w:tc>
          <w:tcPr>
            <w:tcW w:w="3580" w:type="pct"/>
            <w:tcBorders>
              <w:top w:val="single" w:sz="4" w:space="0" w:color="auto"/>
              <w:left w:val="single" w:sz="4" w:space="0" w:color="auto"/>
              <w:bottom w:val="single" w:sz="4" w:space="0" w:color="auto"/>
              <w:right w:val="single" w:sz="4" w:space="0" w:color="auto"/>
            </w:tcBorders>
            <w:hideMark/>
          </w:tcPr>
          <w:p w:rsidR="00553663" w:rsidRPr="00553663" w:rsidRDefault="00553663" w:rsidP="00553663">
            <w:pPr>
              <w:tabs>
                <w:tab w:val="left" w:pos="284"/>
              </w:tabs>
              <w:spacing w:after="0" w:line="240" w:lineRule="auto"/>
              <w:rPr>
                <w:rFonts w:ascii="Times New Roman" w:eastAsia="Calibri" w:hAnsi="Times New Roman" w:cs="Times New Roman"/>
                <w:sz w:val="12"/>
                <w:szCs w:val="12"/>
              </w:rPr>
            </w:pPr>
            <w:r w:rsidRPr="00553663">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380" w:type="pct"/>
            <w:tcBorders>
              <w:top w:val="single" w:sz="4" w:space="0" w:color="auto"/>
              <w:left w:val="single" w:sz="4" w:space="0" w:color="auto"/>
              <w:bottom w:val="single" w:sz="4" w:space="0" w:color="auto"/>
              <w:right w:val="single" w:sz="4" w:space="0" w:color="auto"/>
            </w:tcBorders>
            <w:hideMark/>
          </w:tcPr>
          <w:p w:rsidR="00553663" w:rsidRPr="00553663" w:rsidRDefault="00553663" w:rsidP="00553663">
            <w:pPr>
              <w:tabs>
                <w:tab w:val="left" w:pos="284"/>
              </w:tabs>
              <w:spacing w:after="0" w:line="240" w:lineRule="auto"/>
              <w:rPr>
                <w:rFonts w:ascii="Times New Roman" w:eastAsia="Calibri" w:hAnsi="Times New Roman" w:cs="Times New Roman"/>
                <w:sz w:val="12"/>
                <w:szCs w:val="12"/>
              </w:rPr>
            </w:pPr>
            <w:r w:rsidRPr="00553663">
              <w:rPr>
                <w:rFonts w:ascii="Times New Roman" w:eastAsia="Calibri" w:hAnsi="Times New Roman" w:cs="Times New Roman"/>
                <w:sz w:val="12"/>
                <w:szCs w:val="12"/>
              </w:rPr>
              <w:t>Выводы</w:t>
            </w:r>
          </w:p>
        </w:tc>
      </w:tr>
      <w:tr w:rsidR="00553663" w:rsidRPr="00553663" w:rsidTr="00553663">
        <w:trPr>
          <w:trHeight w:val="20"/>
        </w:trPr>
        <w:tc>
          <w:tcPr>
            <w:tcW w:w="98" w:type="pct"/>
            <w:tcBorders>
              <w:top w:val="single" w:sz="4" w:space="0" w:color="auto"/>
              <w:left w:val="single" w:sz="4" w:space="0" w:color="auto"/>
              <w:bottom w:val="single" w:sz="4" w:space="0" w:color="auto"/>
              <w:right w:val="single" w:sz="4" w:space="0" w:color="auto"/>
            </w:tcBorders>
            <w:hideMark/>
          </w:tcPr>
          <w:p w:rsidR="00553663" w:rsidRPr="00553663" w:rsidRDefault="00553663" w:rsidP="00553663">
            <w:pPr>
              <w:tabs>
                <w:tab w:val="left" w:pos="284"/>
              </w:tabs>
              <w:spacing w:after="0" w:line="240" w:lineRule="auto"/>
              <w:rPr>
                <w:rFonts w:ascii="Times New Roman" w:eastAsia="Calibri" w:hAnsi="Times New Roman" w:cs="Times New Roman"/>
                <w:sz w:val="12"/>
                <w:szCs w:val="12"/>
              </w:rPr>
            </w:pPr>
            <w:r w:rsidRPr="00553663">
              <w:rPr>
                <w:rFonts w:ascii="Times New Roman" w:eastAsia="Calibri" w:hAnsi="Times New Roman" w:cs="Times New Roman"/>
                <w:sz w:val="12"/>
                <w:szCs w:val="12"/>
              </w:rPr>
              <w:t>1.</w:t>
            </w:r>
          </w:p>
        </w:tc>
        <w:tc>
          <w:tcPr>
            <w:tcW w:w="942" w:type="pct"/>
            <w:tcBorders>
              <w:top w:val="single" w:sz="4" w:space="0" w:color="auto"/>
              <w:left w:val="single" w:sz="4" w:space="0" w:color="auto"/>
              <w:bottom w:val="single" w:sz="4" w:space="0" w:color="auto"/>
              <w:right w:val="single" w:sz="4" w:space="0" w:color="auto"/>
            </w:tcBorders>
            <w:hideMark/>
          </w:tcPr>
          <w:p w:rsidR="00553663" w:rsidRPr="00553663" w:rsidRDefault="00553663" w:rsidP="00553663">
            <w:pPr>
              <w:tabs>
                <w:tab w:val="left" w:pos="284"/>
              </w:tabs>
              <w:spacing w:after="0" w:line="240" w:lineRule="auto"/>
              <w:rPr>
                <w:rFonts w:ascii="Times New Roman" w:eastAsia="Calibri" w:hAnsi="Times New Roman" w:cs="Times New Roman"/>
                <w:sz w:val="12"/>
                <w:szCs w:val="12"/>
              </w:rPr>
            </w:pPr>
            <w:r w:rsidRPr="00553663">
              <w:rPr>
                <w:rFonts w:ascii="Times New Roman" w:eastAsia="Calibri" w:hAnsi="Times New Roman" w:cs="Times New Roman"/>
                <w:sz w:val="12"/>
                <w:szCs w:val="12"/>
              </w:rPr>
              <w:t>Высказано положительное мнение по вопросу публичных слушаний</w:t>
            </w:r>
          </w:p>
        </w:tc>
        <w:tc>
          <w:tcPr>
            <w:tcW w:w="3580" w:type="pct"/>
            <w:tcBorders>
              <w:top w:val="single" w:sz="4" w:space="0" w:color="auto"/>
              <w:left w:val="single" w:sz="4" w:space="0" w:color="auto"/>
              <w:bottom w:val="single" w:sz="4" w:space="0" w:color="auto"/>
              <w:right w:val="single" w:sz="4" w:space="0" w:color="auto"/>
            </w:tcBorders>
            <w:hideMark/>
          </w:tcPr>
          <w:p w:rsidR="00553663" w:rsidRPr="00553663" w:rsidRDefault="00553663" w:rsidP="00553663">
            <w:pPr>
              <w:tabs>
                <w:tab w:val="left" w:pos="284"/>
              </w:tabs>
              <w:spacing w:after="0" w:line="240" w:lineRule="auto"/>
              <w:rPr>
                <w:rFonts w:ascii="Times New Roman" w:eastAsia="Calibri" w:hAnsi="Times New Roman" w:cs="Times New Roman"/>
                <w:bCs/>
                <w:sz w:val="12"/>
                <w:szCs w:val="12"/>
              </w:rPr>
            </w:pPr>
            <w:r w:rsidRPr="00553663">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ГрК РФ), а также в связи с необходимостью соблюдения принципа обеспечения волеизъявления участников публичных слушаний на (пп.4) п.3 гл.1 </w:t>
            </w:r>
            <w:r w:rsidRPr="00553663">
              <w:rPr>
                <w:rFonts w:ascii="Times New Roman" w:eastAsia="Calibri" w:hAnsi="Times New Roman" w:cs="Times New Roman"/>
                <w:bCs/>
                <w:sz w:val="12"/>
                <w:szCs w:val="12"/>
              </w:rPr>
              <w:t>Порядка</w:t>
            </w:r>
            <w:r>
              <w:rPr>
                <w:rFonts w:ascii="Times New Roman" w:eastAsia="Calibri" w:hAnsi="Times New Roman" w:cs="Times New Roman"/>
                <w:bCs/>
                <w:sz w:val="12"/>
                <w:szCs w:val="12"/>
              </w:rPr>
              <w:t xml:space="preserve"> </w:t>
            </w:r>
            <w:r w:rsidRPr="00553663">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утвержденного Решением Собрания представителей сельского поселения Черновка муниципального района Сергиевский от 12.07.2023 г. № 19,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553663">
              <w:rPr>
                <w:rFonts w:ascii="Times New Roman" w:eastAsia="Calibri" w:hAnsi="Times New Roman" w:cs="Times New Roman"/>
                <w:sz w:val="12"/>
                <w:szCs w:val="12"/>
              </w:rPr>
              <w:t>.</w:t>
            </w:r>
          </w:p>
        </w:tc>
        <w:tc>
          <w:tcPr>
            <w:tcW w:w="380" w:type="pct"/>
            <w:tcBorders>
              <w:top w:val="single" w:sz="4" w:space="0" w:color="auto"/>
              <w:left w:val="single" w:sz="4" w:space="0" w:color="auto"/>
              <w:bottom w:val="single" w:sz="4" w:space="0" w:color="auto"/>
              <w:right w:val="single" w:sz="4" w:space="0" w:color="auto"/>
            </w:tcBorders>
            <w:hideMark/>
          </w:tcPr>
          <w:p w:rsidR="00553663" w:rsidRPr="00553663" w:rsidRDefault="00553663" w:rsidP="00553663">
            <w:pPr>
              <w:tabs>
                <w:tab w:val="left" w:pos="284"/>
              </w:tabs>
              <w:spacing w:after="0" w:line="240" w:lineRule="auto"/>
              <w:rPr>
                <w:rFonts w:ascii="Times New Roman" w:eastAsia="Calibri" w:hAnsi="Times New Roman" w:cs="Times New Roman"/>
                <w:sz w:val="12"/>
                <w:szCs w:val="12"/>
              </w:rPr>
            </w:pPr>
            <w:r w:rsidRPr="00553663">
              <w:rPr>
                <w:rFonts w:ascii="Times New Roman" w:eastAsia="Calibri" w:hAnsi="Times New Roman" w:cs="Times New Roman"/>
                <w:sz w:val="12"/>
                <w:szCs w:val="12"/>
              </w:rPr>
              <w:t>Приняты</w:t>
            </w:r>
          </w:p>
        </w:tc>
      </w:tr>
    </w:tbl>
    <w:p w:rsidR="00553663" w:rsidRDefault="00553663" w:rsidP="00553663">
      <w:pPr>
        <w:tabs>
          <w:tab w:val="left" w:pos="284"/>
        </w:tabs>
        <w:spacing w:after="0" w:line="240" w:lineRule="auto"/>
        <w:ind w:firstLine="284"/>
        <w:jc w:val="both"/>
        <w:rPr>
          <w:rFonts w:ascii="Times New Roman" w:eastAsia="Calibri" w:hAnsi="Times New Roman" w:cs="Times New Roman"/>
          <w:sz w:val="12"/>
          <w:szCs w:val="12"/>
        </w:rPr>
      </w:pPr>
    </w:p>
    <w:p w:rsidR="00553663" w:rsidRDefault="00553663" w:rsidP="00553663">
      <w:pPr>
        <w:tabs>
          <w:tab w:val="left" w:pos="284"/>
        </w:tabs>
        <w:spacing w:after="0" w:line="240" w:lineRule="auto"/>
        <w:ind w:firstLine="284"/>
        <w:jc w:val="both"/>
        <w:rPr>
          <w:rFonts w:ascii="Times New Roman" w:eastAsia="Calibri" w:hAnsi="Times New Roman" w:cs="Times New Roman"/>
          <w:sz w:val="12"/>
          <w:szCs w:val="12"/>
        </w:rPr>
      </w:pPr>
      <w:r w:rsidRPr="00553663">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p w:rsidR="00553663" w:rsidRPr="00553663" w:rsidRDefault="00553663" w:rsidP="00553663">
      <w:pPr>
        <w:tabs>
          <w:tab w:val="left" w:pos="284"/>
        </w:tabs>
        <w:spacing w:after="0" w:line="240" w:lineRule="auto"/>
        <w:ind w:firstLine="284"/>
        <w:jc w:val="both"/>
        <w:rPr>
          <w:rFonts w:ascii="Times New Roman" w:eastAsia="Calibri" w:hAnsi="Times New Roman" w:cs="Times New Roman"/>
          <w:sz w:val="12"/>
          <w:szCs w:val="12"/>
        </w:rPr>
      </w:pPr>
    </w:p>
    <w:tbl>
      <w:tblPr>
        <w:tblW w:w="4979"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
        <w:gridCol w:w="2655"/>
        <w:gridCol w:w="4664"/>
      </w:tblGrid>
      <w:tr w:rsidR="00553663" w:rsidRPr="00553663" w:rsidTr="00553663">
        <w:trPr>
          <w:trHeight w:val="20"/>
        </w:trPr>
        <w:tc>
          <w:tcPr>
            <w:tcW w:w="115" w:type="pct"/>
            <w:tcBorders>
              <w:bottom w:val="single" w:sz="4" w:space="0" w:color="auto"/>
            </w:tcBorders>
            <w:shd w:val="clear" w:color="auto" w:fill="auto"/>
          </w:tcPr>
          <w:p w:rsidR="00553663" w:rsidRPr="00553663" w:rsidRDefault="00553663" w:rsidP="00553663">
            <w:pPr>
              <w:tabs>
                <w:tab w:val="left" w:pos="284"/>
              </w:tabs>
              <w:spacing w:after="0" w:line="240" w:lineRule="auto"/>
              <w:rPr>
                <w:rFonts w:ascii="Times New Roman" w:eastAsia="Calibri" w:hAnsi="Times New Roman" w:cs="Times New Roman"/>
                <w:sz w:val="12"/>
                <w:szCs w:val="12"/>
              </w:rPr>
            </w:pPr>
            <w:r w:rsidRPr="00553663">
              <w:rPr>
                <w:rFonts w:ascii="Times New Roman" w:eastAsia="Calibri" w:hAnsi="Times New Roman" w:cs="Times New Roman"/>
                <w:sz w:val="12"/>
                <w:szCs w:val="12"/>
              </w:rPr>
              <w:t>№</w:t>
            </w:r>
          </w:p>
          <w:p w:rsidR="00553663" w:rsidRPr="00553663" w:rsidRDefault="00553663" w:rsidP="00553663">
            <w:pPr>
              <w:tabs>
                <w:tab w:val="left" w:pos="284"/>
              </w:tabs>
              <w:spacing w:after="0" w:line="240" w:lineRule="auto"/>
              <w:rPr>
                <w:rFonts w:ascii="Times New Roman" w:eastAsia="Calibri" w:hAnsi="Times New Roman" w:cs="Times New Roman"/>
                <w:sz w:val="12"/>
                <w:szCs w:val="12"/>
              </w:rPr>
            </w:pPr>
            <w:r w:rsidRPr="00553663">
              <w:rPr>
                <w:rFonts w:ascii="Times New Roman" w:eastAsia="Calibri" w:hAnsi="Times New Roman" w:cs="Times New Roman"/>
                <w:sz w:val="12"/>
                <w:szCs w:val="12"/>
              </w:rPr>
              <w:t>п/п</w:t>
            </w:r>
          </w:p>
        </w:tc>
        <w:tc>
          <w:tcPr>
            <w:tcW w:w="1772" w:type="pct"/>
            <w:shd w:val="clear" w:color="auto" w:fill="auto"/>
          </w:tcPr>
          <w:p w:rsidR="00553663" w:rsidRPr="00553663" w:rsidRDefault="00553663" w:rsidP="00553663">
            <w:pPr>
              <w:tabs>
                <w:tab w:val="left" w:pos="284"/>
              </w:tabs>
              <w:spacing w:after="0" w:line="240" w:lineRule="auto"/>
              <w:rPr>
                <w:rFonts w:ascii="Times New Roman" w:eastAsia="Calibri" w:hAnsi="Times New Roman" w:cs="Times New Roman"/>
                <w:sz w:val="12"/>
                <w:szCs w:val="12"/>
              </w:rPr>
            </w:pPr>
            <w:r w:rsidRPr="00553663">
              <w:rPr>
                <w:rFonts w:ascii="Times New Roman" w:eastAsia="Calibri" w:hAnsi="Times New Roman" w:cs="Times New Roman"/>
                <w:sz w:val="12"/>
                <w:szCs w:val="12"/>
              </w:rPr>
              <w:t>Содержание внесенных предложений и замечаний</w:t>
            </w:r>
          </w:p>
        </w:tc>
        <w:tc>
          <w:tcPr>
            <w:tcW w:w="3113" w:type="pct"/>
            <w:shd w:val="clear" w:color="auto" w:fill="auto"/>
          </w:tcPr>
          <w:p w:rsidR="00553663" w:rsidRPr="00553663" w:rsidRDefault="00553663" w:rsidP="00553663">
            <w:pPr>
              <w:tabs>
                <w:tab w:val="left" w:pos="284"/>
              </w:tabs>
              <w:spacing w:after="0" w:line="240" w:lineRule="auto"/>
              <w:rPr>
                <w:rFonts w:ascii="Times New Roman" w:eastAsia="Calibri" w:hAnsi="Times New Roman" w:cs="Times New Roman"/>
                <w:sz w:val="12"/>
                <w:szCs w:val="12"/>
              </w:rPr>
            </w:pPr>
            <w:r w:rsidRPr="00553663">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553663" w:rsidRPr="00553663" w:rsidTr="00553663">
        <w:trPr>
          <w:trHeight w:val="20"/>
        </w:trPr>
        <w:tc>
          <w:tcPr>
            <w:tcW w:w="115" w:type="pct"/>
            <w:tcBorders>
              <w:bottom w:val="single" w:sz="4" w:space="0" w:color="auto"/>
            </w:tcBorders>
            <w:shd w:val="clear" w:color="auto" w:fill="auto"/>
          </w:tcPr>
          <w:p w:rsidR="00553663" w:rsidRPr="00553663" w:rsidRDefault="00553663" w:rsidP="00553663">
            <w:pPr>
              <w:tabs>
                <w:tab w:val="left" w:pos="284"/>
              </w:tabs>
              <w:spacing w:after="0" w:line="240" w:lineRule="auto"/>
              <w:rPr>
                <w:rFonts w:ascii="Times New Roman" w:eastAsia="Calibri" w:hAnsi="Times New Roman" w:cs="Times New Roman"/>
                <w:sz w:val="12"/>
                <w:szCs w:val="12"/>
              </w:rPr>
            </w:pPr>
          </w:p>
        </w:tc>
        <w:tc>
          <w:tcPr>
            <w:tcW w:w="4885" w:type="pct"/>
            <w:gridSpan w:val="2"/>
            <w:shd w:val="clear" w:color="auto" w:fill="auto"/>
          </w:tcPr>
          <w:p w:rsidR="00553663" w:rsidRPr="00553663" w:rsidRDefault="00553663" w:rsidP="00553663">
            <w:pPr>
              <w:tabs>
                <w:tab w:val="left" w:pos="284"/>
              </w:tabs>
              <w:spacing w:after="0" w:line="240" w:lineRule="auto"/>
              <w:rPr>
                <w:rFonts w:ascii="Times New Roman" w:eastAsia="Calibri" w:hAnsi="Times New Roman" w:cs="Times New Roman"/>
                <w:sz w:val="12"/>
                <w:szCs w:val="12"/>
              </w:rPr>
            </w:pPr>
            <w:r w:rsidRPr="00553663">
              <w:rPr>
                <w:rFonts w:ascii="Times New Roman" w:eastAsia="Calibri" w:hAnsi="Times New Roman" w:cs="Times New Roman"/>
                <w:sz w:val="12"/>
                <w:szCs w:val="12"/>
              </w:rPr>
              <w:t>Не высказаны</w:t>
            </w:r>
          </w:p>
        </w:tc>
      </w:tr>
    </w:tbl>
    <w:p w:rsidR="00553663" w:rsidRDefault="00553663" w:rsidP="00553663">
      <w:pPr>
        <w:tabs>
          <w:tab w:val="left" w:pos="284"/>
        </w:tabs>
        <w:spacing w:after="0" w:line="240" w:lineRule="auto"/>
        <w:ind w:firstLine="284"/>
        <w:jc w:val="both"/>
        <w:rPr>
          <w:rFonts w:ascii="Times New Roman" w:eastAsia="Calibri" w:hAnsi="Times New Roman" w:cs="Times New Roman"/>
          <w:sz w:val="12"/>
          <w:szCs w:val="12"/>
        </w:rPr>
      </w:pPr>
    </w:p>
    <w:p w:rsidR="00553663" w:rsidRPr="00553663" w:rsidRDefault="00553663" w:rsidP="00553663">
      <w:pPr>
        <w:tabs>
          <w:tab w:val="left" w:pos="284"/>
        </w:tabs>
        <w:spacing w:after="0" w:line="240" w:lineRule="auto"/>
        <w:ind w:firstLine="284"/>
        <w:jc w:val="both"/>
        <w:rPr>
          <w:rFonts w:ascii="Times New Roman" w:eastAsia="Calibri" w:hAnsi="Times New Roman" w:cs="Times New Roman"/>
          <w:sz w:val="12"/>
          <w:szCs w:val="12"/>
        </w:rPr>
      </w:pPr>
      <w:r w:rsidRPr="00553663">
        <w:rPr>
          <w:rFonts w:ascii="Times New Roman" w:eastAsia="Calibri" w:hAnsi="Times New Roman" w:cs="Times New Roman"/>
          <w:sz w:val="12"/>
          <w:szCs w:val="12"/>
        </w:rPr>
        <w:t xml:space="preserve">6.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внесению изменений в проект планировки территории и </w:t>
      </w:r>
      <w:r w:rsidRPr="00553663">
        <w:rPr>
          <w:rFonts w:ascii="Times New Roman" w:eastAsia="Calibri" w:hAnsi="Times New Roman" w:cs="Times New Roman"/>
          <w:bCs/>
          <w:sz w:val="12"/>
          <w:szCs w:val="12"/>
        </w:rPr>
        <w:t>проект межевания территории объекта</w:t>
      </w:r>
      <w:r w:rsidRPr="00553663">
        <w:rPr>
          <w:rFonts w:ascii="Times New Roman" w:eastAsia="Calibri" w:hAnsi="Times New Roman" w:cs="Times New Roman"/>
          <w:sz w:val="12"/>
          <w:szCs w:val="12"/>
        </w:rPr>
        <w:t xml:space="preserve"> АО «Самаранефтегаз»: 8112П «Сбор нефти и газа со скважин №№ 157, 158, 169, 170, 253 Южно-Орловского месторождения»,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w:t>
      </w:r>
      <w:r w:rsidRPr="00553663">
        <w:rPr>
          <w:rFonts w:ascii="Times New Roman" w:eastAsia="Calibri" w:hAnsi="Times New Roman" w:cs="Times New Roman"/>
          <w:sz w:val="12"/>
          <w:szCs w:val="12"/>
        </w:rPr>
        <w:lastRenderedPageBreak/>
        <w:t xml:space="preserve">отказа в утверждении изменений в </w:t>
      </w:r>
      <w:r w:rsidRPr="00553663">
        <w:rPr>
          <w:rFonts w:ascii="Times New Roman" w:eastAsia="Calibri" w:hAnsi="Times New Roman" w:cs="Times New Roman"/>
          <w:bCs/>
          <w:sz w:val="12"/>
          <w:szCs w:val="12"/>
        </w:rPr>
        <w:t>проект планировки территории и проект межевания территории объекта АО «Самаранефтегаз»: 8112П «Сбор нефти и газа со скважин №№ 157, 158, 169, 170, 253 Южно-Орловского месторождения»,</w:t>
      </w:r>
      <w:r w:rsidRPr="00553663">
        <w:rPr>
          <w:rFonts w:ascii="Times New Roman" w:eastAsia="Calibri" w:hAnsi="Times New Roman" w:cs="Times New Roman"/>
          <w:sz w:val="12"/>
          <w:szCs w:val="12"/>
        </w:rPr>
        <w:t xml:space="preserve"> рекомендуется принять указанный проект в редакции, вынесенной на публичные слушания.</w:t>
      </w:r>
    </w:p>
    <w:p w:rsidR="00553663" w:rsidRPr="00553663" w:rsidRDefault="00553663" w:rsidP="00553663">
      <w:pPr>
        <w:tabs>
          <w:tab w:val="left" w:pos="284"/>
        </w:tabs>
        <w:spacing w:after="0" w:line="240" w:lineRule="auto"/>
        <w:jc w:val="right"/>
        <w:rPr>
          <w:rFonts w:ascii="Times New Roman" w:eastAsia="Calibri" w:hAnsi="Times New Roman" w:cs="Times New Roman"/>
          <w:sz w:val="12"/>
          <w:szCs w:val="12"/>
        </w:rPr>
      </w:pPr>
      <w:r w:rsidRPr="00553663">
        <w:rPr>
          <w:rFonts w:ascii="Times New Roman" w:eastAsia="Calibri" w:hAnsi="Times New Roman" w:cs="Times New Roman"/>
          <w:sz w:val="12"/>
          <w:szCs w:val="12"/>
        </w:rPr>
        <w:t>Глава муниципального района Сергиевский</w:t>
      </w:r>
    </w:p>
    <w:p w:rsidR="00553663" w:rsidRPr="00553663" w:rsidRDefault="00553663" w:rsidP="00553663">
      <w:pPr>
        <w:tabs>
          <w:tab w:val="left" w:pos="284"/>
        </w:tabs>
        <w:spacing w:after="0" w:line="240" w:lineRule="auto"/>
        <w:jc w:val="right"/>
        <w:rPr>
          <w:rFonts w:ascii="Times New Roman" w:eastAsia="Calibri" w:hAnsi="Times New Roman" w:cs="Times New Roman"/>
          <w:sz w:val="12"/>
          <w:szCs w:val="12"/>
        </w:rPr>
      </w:pPr>
      <w:r w:rsidRPr="00553663">
        <w:rPr>
          <w:rFonts w:ascii="Times New Roman" w:eastAsia="Calibri" w:hAnsi="Times New Roman" w:cs="Times New Roman"/>
          <w:sz w:val="12"/>
          <w:szCs w:val="12"/>
        </w:rPr>
        <w:t>С.А.Белов</w:t>
      </w:r>
    </w:p>
    <w:p w:rsidR="00BD6B74" w:rsidRPr="00BD6B74" w:rsidRDefault="00BD6B74" w:rsidP="00553663">
      <w:pPr>
        <w:tabs>
          <w:tab w:val="left" w:pos="284"/>
        </w:tabs>
        <w:spacing w:after="0" w:line="240" w:lineRule="auto"/>
        <w:jc w:val="right"/>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5D2834">
              <w:rPr>
                <w:rFonts w:ascii="Times New Roman" w:eastAsia="Calibri" w:hAnsi="Times New Roman" w:cs="Times New Roman"/>
                <w:sz w:val="12"/>
                <w:szCs w:val="12"/>
              </w:rPr>
              <w:t>07</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5D2834">
              <w:rPr>
                <w:rFonts w:ascii="Times New Roman" w:eastAsia="Calibri" w:hAnsi="Times New Roman" w:cs="Times New Roman"/>
                <w:sz w:val="12"/>
                <w:szCs w:val="12"/>
              </w:rPr>
              <w:t>8</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5AD" w:rsidRDefault="00D265AD" w:rsidP="000F23DD">
      <w:pPr>
        <w:spacing w:after="0" w:line="240" w:lineRule="auto"/>
      </w:pPr>
      <w:r>
        <w:separator/>
      </w:r>
    </w:p>
  </w:endnote>
  <w:endnote w:type="continuationSeparator" w:id="0">
    <w:p w:rsidR="00D265AD" w:rsidRDefault="00D265A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5AD" w:rsidRDefault="00D265AD" w:rsidP="000F23DD">
      <w:pPr>
        <w:spacing w:after="0" w:line="240" w:lineRule="auto"/>
      </w:pPr>
      <w:r>
        <w:separator/>
      </w:r>
    </w:p>
  </w:footnote>
  <w:footnote w:type="continuationSeparator" w:id="0">
    <w:p w:rsidR="00D265AD" w:rsidRDefault="00D265A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E08" w:rsidRDefault="00D265AD" w:rsidP="00F55381">
    <w:pPr>
      <w:pStyle w:val="a7"/>
      <w:tabs>
        <w:tab w:val="clear" w:pos="4677"/>
        <w:tab w:val="clear" w:pos="9355"/>
        <w:tab w:val="left" w:pos="1800"/>
      </w:tabs>
    </w:pPr>
    <w:sdt>
      <w:sdtPr>
        <w:id w:val="1198130974"/>
        <w:docPartObj>
          <w:docPartGallery w:val="Page Numbers (Top of Page)"/>
          <w:docPartUnique/>
        </w:docPartObj>
      </w:sdtPr>
      <w:sdtEndPr/>
      <w:sdtContent>
        <w:r w:rsidR="00E95E08">
          <w:fldChar w:fldCharType="begin"/>
        </w:r>
        <w:r w:rsidR="00E95E08">
          <w:instrText>PAGE   \* MERGEFORMAT</w:instrText>
        </w:r>
        <w:r w:rsidR="00E95E08">
          <w:fldChar w:fldCharType="separate"/>
        </w:r>
        <w:r w:rsidR="00553663">
          <w:rPr>
            <w:noProof/>
          </w:rPr>
          <w:t>2</w:t>
        </w:r>
        <w:r w:rsidR="00E95E08">
          <w:rPr>
            <w:noProof/>
          </w:rPr>
          <w:fldChar w:fldCharType="end"/>
        </w:r>
      </w:sdtContent>
    </w:sdt>
  </w:p>
  <w:p w:rsidR="00E95E08" w:rsidRDefault="00E95E08"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E95E08" w:rsidRPr="00E93F32" w:rsidRDefault="005D2834" w:rsidP="00263DC0">
    <w:pPr>
      <w:pStyle w:val="a7"/>
      <w:rPr>
        <w:rFonts w:ascii="Times New Roman" w:hAnsi="Times New Roman" w:cs="Times New Roman"/>
        <w:i/>
        <w:sz w:val="16"/>
        <w:szCs w:val="16"/>
      </w:rPr>
    </w:pPr>
    <w:r>
      <w:rPr>
        <w:rFonts w:ascii="Times New Roman" w:hAnsi="Times New Roman" w:cs="Times New Roman"/>
        <w:i/>
        <w:sz w:val="16"/>
        <w:szCs w:val="16"/>
      </w:rPr>
      <w:t>Среда</w:t>
    </w:r>
    <w:r w:rsidR="00E95E08">
      <w:rPr>
        <w:rFonts w:ascii="Times New Roman" w:hAnsi="Times New Roman" w:cs="Times New Roman"/>
        <w:i/>
        <w:sz w:val="16"/>
        <w:szCs w:val="16"/>
      </w:rPr>
      <w:t xml:space="preserve">, </w:t>
    </w:r>
    <w:r>
      <w:rPr>
        <w:rFonts w:ascii="Times New Roman" w:hAnsi="Times New Roman" w:cs="Times New Roman"/>
        <w:i/>
        <w:sz w:val="16"/>
        <w:szCs w:val="16"/>
      </w:rPr>
      <w:t>07</w:t>
    </w:r>
    <w:r w:rsidR="003519F1">
      <w:rPr>
        <w:rFonts w:ascii="Times New Roman" w:hAnsi="Times New Roman" w:cs="Times New Roman"/>
        <w:i/>
        <w:sz w:val="16"/>
        <w:szCs w:val="16"/>
      </w:rPr>
      <w:t xml:space="preserve"> </w:t>
    </w:r>
    <w:r>
      <w:rPr>
        <w:rFonts w:ascii="Times New Roman" w:hAnsi="Times New Roman" w:cs="Times New Roman"/>
        <w:i/>
        <w:sz w:val="16"/>
        <w:szCs w:val="16"/>
      </w:rPr>
      <w:t>августа</w:t>
    </w:r>
    <w:r w:rsidR="003519F1">
      <w:rPr>
        <w:rFonts w:ascii="Times New Roman" w:hAnsi="Times New Roman" w:cs="Times New Roman"/>
        <w:i/>
        <w:sz w:val="16"/>
        <w:szCs w:val="16"/>
      </w:rPr>
      <w:t xml:space="preserve"> 2024 года, №</w:t>
    </w:r>
    <w:r>
      <w:rPr>
        <w:rFonts w:ascii="Times New Roman" w:hAnsi="Times New Roman" w:cs="Times New Roman"/>
        <w:i/>
        <w:sz w:val="16"/>
        <w:szCs w:val="16"/>
      </w:rPr>
      <w:t>6</w:t>
    </w:r>
    <w:r w:rsidR="003519F1">
      <w:rPr>
        <w:rFonts w:ascii="Times New Roman" w:hAnsi="Times New Roman" w:cs="Times New Roman"/>
        <w:i/>
        <w:sz w:val="16"/>
        <w:szCs w:val="16"/>
      </w:rPr>
      <w:t>0</w:t>
    </w:r>
    <w:r w:rsidR="00E95E08" w:rsidRPr="006D47B1">
      <w:rPr>
        <w:rFonts w:ascii="Times New Roman" w:hAnsi="Times New Roman" w:cs="Times New Roman"/>
        <w:i/>
        <w:sz w:val="16"/>
        <w:szCs w:val="16"/>
      </w:rPr>
      <w:t>(</w:t>
    </w:r>
    <w:r w:rsidR="00E95E08">
      <w:rPr>
        <w:rFonts w:ascii="Times New Roman" w:hAnsi="Times New Roman" w:cs="Times New Roman"/>
        <w:i/>
        <w:sz w:val="16"/>
        <w:szCs w:val="16"/>
      </w:rPr>
      <w:t>9</w:t>
    </w:r>
    <w:r>
      <w:rPr>
        <w:rFonts w:ascii="Times New Roman" w:hAnsi="Times New Roman" w:cs="Times New Roman"/>
        <w:i/>
        <w:sz w:val="16"/>
        <w:szCs w:val="16"/>
      </w:rPr>
      <w:t>8</w:t>
    </w:r>
    <w:r w:rsidR="003519F1">
      <w:rPr>
        <w:rFonts w:ascii="Times New Roman" w:hAnsi="Times New Roman" w:cs="Times New Roman"/>
        <w:i/>
        <w:sz w:val="16"/>
        <w:szCs w:val="16"/>
      </w:rPr>
      <w:t>3</w:t>
    </w:r>
    <w:r w:rsidR="00E95E08" w:rsidRPr="006D47B1">
      <w:rPr>
        <w:rFonts w:ascii="Times New Roman" w:hAnsi="Times New Roman" w:cs="Times New Roman"/>
        <w:i/>
        <w:sz w:val="16"/>
        <w:szCs w:val="16"/>
      </w:rPr>
      <w:t>)</w:t>
    </w:r>
    <w:r w:rsidR="00D847CF">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D847CF">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E95E08" w:rsidRDefault="00E95E08">
        <w:pPr>
          <w:pStyle w:val="a7"/>
        </w:pPr>
        <w:r>
          <w:fldChar w:fldCharType="begin"/>
        </w:r>
        <w:r>
          <w:instrText>PAGE   \* MERGEFORMAT</w:instrText>
        </w:r>
        <w:r>
          <w:fldChar w:fldCharType="separate"/>
        </w:r>
        <w:r>
          <w:rPr>
            <w:noProof/>
          </w:rPr>
          <w:t>2</w:t>
        </w:r>
        <w:r>
          <w:rPr>
            <w:noProof/>
          </w:rPr>
          <w:fldChar w:fldCharType="end"/>
        </w:r>
      </w:p>
    </w:sdtContent>
  </w:sdt>
  <w:p w:rsidR="00E95E08" w:rsidRPr="000443FC" w:rsidRDefault="00E95E08"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95E08" w:rsidRPr="00263DC0" w:rsidRDefault="00E95E08"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FB0505"/>
    <w:multiLevelType w:val="hybridMultilevel"/>
    <w:tmpl w:val="F0BE5D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nsid w:val="30933912"/>
    <w:multiLevelType w:val="hybridMultilevel"/>
    <w:tmpl w:val="378A3AE2"/>
    <w:lvl w:ilvl="0" w:tplc="DC065402">
      <w:start w:val="1"/>
      <w:numFmt w:val="decimal"/>
      <w:lvlText w:val="%1."/>
      <w:lvlJc w:val="left"/>
      <w:pPr>
        <w:tabs>
          <w:tab w:val="num" w:pos="3540"/>
        </w:tabs>
        <w:ind w:left="3540" w:hanging="360"/>
      </w:pPr>
      <w:rPr>
        <w:rFonts w:hint="default"/>
        <w:w w:val="71"/>
      </w:rPr>
    </w:lvl>
    <w:lvl w:ilvl="1" w:tplc="04190019" w:tentative="1">
      <w:start w:val="1"/>
      <w:numFmt w:val="lowerLetter"/>
      <w:lvlText w:val="%2."/>
      <w:lvlJc w:val="left"/>
      <w:pPr>
        <w:tabs>
          <w:tab w:val="num" w:pos="4260"/>
        </w:tabs>
        <w:ind w:left="4260" w:hanging="360"/>
      </w:pPr>
    </w:lvl>
    <w:lvl w:ilvl="2" w:tplc="0419001B" w:tentative="1">
      <w:start w:val="1"/>
      <w:numFmt w:val="lowerRoman"/>
      <w:lvlText w:val="%3."/>
      <w:lvlJc w:val="right"/>
      <w:pPr>
        <w:tabs>
          <w:tab w:val="num" w:pos="4980"/>
        </w:tabs>
        <w:ind w:left="4980" w:hanging="180"/>
      </w:pPr>
    </w:lvl>
    <w:lvl w:ilvl="3" w:tplc="0419000F" w:tentative="1">
      <w:start w:val="1"/>
      <w:numFmt w:val="decimal"/>
      <w:lvlText w:val="%4."/>
      <w:lvlJc w:val="left"/>
      <w:pPr>
        <w:tabs>
          <w:tab w:val="num" w:pos="5700"/>
        </w:tabs>
        <w:ind w:left="5700" w:hanging="360"/>
      </w:pPr>
    </w:lvl>
    <w:lvl w:ilvl="4" w:tplc="04190019" w:tentative="1">
      <w:start w:val="1"/>
      <w:numFmt w:val="lowerLetter"/>
      <w:lvlText w:val="%5."/>
      <w:lvlJc w:val="left"/>
      <w:pPr>
        <w:tabs>
          <w:tab w:val="num" w:pos="6420"/>
        </w:tabs>
        <w:ind w:left="6420" w:hanging="360"/>
      </w:pPr>
    </w:lvl>
    <w:lvl w:ilvl="5" w:tplc="0419001B" w:tentative="1">
      <w:start w:val="1"/>
      <w:numFmt w:val="lowerRoman"/>
      <w:lvlText w:val="%6."/>
      <w:lvlJc w:val="right"/>
      <w:pPr>
        <w:tabs>
          <w:tab w:val="num" w:pos="7140"/>
        </w:tabs>
        <w:ind w:left="7140" w:hanging="180"/>
      </w:pPr>
    </w:lvl>
    <w:lvl w:ilvl="6" w:tplc="0419000F" w:tentative="1">
      <w:start w:val="1"/>
      <w:numFmt w:val="decimal"/>
      <w:lvlText w:val="%7."/>
      <w:lvlJc w:val="left"/>
      <w:pPr>
        <w:tabs>
          <w:tab w:val="num" w:pos="7860"/>
        </w:tabs>
        <w:ind w:left="7860" w:hanging="360"/>
      </w:pPr>
    </w:lvl>
    <w:lvl w:ilvl="7" w:tplc="04190019" w:tentative="1">
      <w:start w:val="1"/>
      <w:numFmt w:val="lowerLetter"/>
      <w:lvlText w:val="%8."/>
      <w:lvlJc w:val="left"/>
      <w:pPr>
        <w:tabs>
          <w:tab w:val="num" w:pos="8580"/>
        </w:tabs>
        <w:ind w:left="8580" w:hanging="360"/>
      </w:pPr>
    </w:lvl>
    <w:lvl w:ilvl="8" w:tplc="0419001B" w:tentative="1">
      <w:start w:val="1"/>
      <w:numFmt w:val="lowerRoman"/>
      <w:lvlText w:val="%9."/>
      <w:lvlJc w:val="right"/>
      <w:pPr>
        <w:tabs>
          <w:tab w:val="num" w:pos="9300"/>
        </w:tabs>
        <w:ind w:left="9300" w:hanging="180"/>
      </w:pPr>
    </w:lvl>
  </w:abstractNum>
  <w:abstractNum w:abstractNumId="2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1">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3DC0C81"/>
    <w:multiLevelType w:val="hybridMultilevel"/>
    <w:tmpl w:val="8DF44DFE"/>
    <w:lvl w:ilvl="0" w:tplc="8AEAB38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1">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7"/>
  </w:num>
  <w:num w:numId="3">
    <w:abstractNumId w:val="16"/>
  </w:num>
  <w:num w:numId="4">
    <w:abstractNumId w:val="30"/>
  </w:num>
  <w:num w:numId="5">
    <w:abstractNumId w:val="23"/>
  </w:num>
  <w:num w:numId="6">
    <w:abstractNumId w:val="32"/>
  </w:num>
  <w:num w:numId="7">
    <w:abstractNumId w:val="21"/>
  </w:num>
  <w:num w:numId="8">
    <w:abstractNumId w:val="39"/>
  </w:num>
  <w:num w:numId="9">
    <w:abstractNumId w:val="29"/>
  </w:num>
  <w:num w:numId="10">
    <w:abstractNumId w:val="33"/>
  </w:num>
  <w:num w:numId="11">
    <w:abstractNumId w:val="42"/>
  </w:num>
  <w:num w:numId="12">
    <w:abstractNumId w:val="22"/>
  </w:num>
  <w:num w:numId="13">
    <w:abstractNumId w:val="40"/>
  </w:num>
  <w:num w:numId="14">
    <w:abstractNumId w:val="17"/>
  </w:num>
  <w:num w:numId="15">
    <w:abstractNumId w:val="36"/>
  </w:num>
  <w:num w:numId="16">
    <w:abstractNumId w:val="41"/>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7"/>
  </w:num>
  <w:num w:numId="21">
    <w:abstractNumId w:val="24"/>
  </w:num>
  <w:num w:numId="22">
    <w:abstractNumId w:val="38"/>
  </w:num>
  <w:num w:numId="23">
    <w:abstractNumId w:val="25"/>
  </w:num>
  <w:num w:numId="24">
    <w:abstractNumId w:val="19"/>
  </w:num>
  <w:num w:numId="25">
    <w:abstractNumId w:val="43"/>
  </w:num>
  <w:num w:numId="26">
    <w:abstractNumId w:val="18"/>
  </w:num>
  <w:num w:numId="27">
    <w:abstractNumId w:val="35"/>
  </w:num>
  <w:num w:numId="28">
    <w:abstractNumId w:val="34"/>
  </w:num>
  <w:num w:numId="29">
    <w:abstractNumId w:val="20"/>
  </w:num>
  <w:num w:numId="30">
    <w:abstractNumId w:val="26"/>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AFE"/>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0CB1"/>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47E50"/>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663"/>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59"/>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34"/>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1DA"/>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7F4"/>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1BF"/>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B70"/>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981"/>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2FB"/>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B74"/>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5AD"/>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8AC"/>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C14"/>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744CA-7336-4863-9B9C-1E9D4503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3225</TotalTime>
  <Pages>6</Pages>
  <Words>7454</Words>
  <Characters>42492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205</cp:revision>
  <cp:lastPrinted>2014-09-10T09:08:00Z</cp:lastPrinted>
  <dcterms:created xsi:type="dcterms:W3CDTF">2016-12-01T07:11:00Z</dcterms:created>
  <dcterms:modified xsi:type="dcterms:W3CDTF">2024-09-02T03:52:00Z</dcterms:modified>
</cp:coreProperties>
</file>